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611" w:rsidRPr="00803611" w:rsidRDefault="00803611" w:rsidP="00803611">
      <w:pPr>
        <w:rPr>
          <w:rFonts w:ascii="Times New Roman" w:eastAsia="Times New Roman" w:hAnsi="Times New Roman" w:cs="Times New Roman"/>
          <w:color w:val="000000"/>
          <w:sz w:val="24"/>
          <w:szCs w:val="24"/>
          <w:lang w:val="en-GB" w:eastAsia="fr-FR"/>
        </w:rPr>
      </w:pPr>
      <w:r w:rsidRPr="00803611">
        <w:rPr>
          <w:rFonts w:ascii="Times New Roman" w:eastAsia="Times New Roman" w:hAnsi="Times New Roman" w:cs="Times New Roman"/>
          <w:color w:val="000000"/>
          <w:sz w:val="24"/>
          <w:szCs w:val="24"/>
          <w:lang w:val="en-GB" w:eastAsia="fr-FR"/>
        </w:rPr>
        <w:t xml:space="preserve">Title: </w:t>
      </w:r>
      <w:r w:rsidRPr="00803611">
        <w:rPr>
          <w:rFonts w:ascii="Times New Roman" w:eastAsia="Times New Roman" w:hAnsi="Times New Roman" w:cs="Times New Roman"/>
          <w:b/>
          <w:color w:val="000000"/>
          <w:sz w:val="24"/>
          <w:szCs w:val="24"/>
          <w:lang w:val="en-GB" w:eastAsia="fr-FR"/>
        </w:rPr>
        <w:t>Health Sector Operational Planning &amp; Budget Allocation Processes in Ghana &amp; Ivory Coast</w:t>
      </w:r>
    </w:p>
    <w:p w:rsidR="00803611" w:rsidRPr="00803611" w:rsidRDefault="00803611" w:rsidP="00803611">
      <w:pPr>
        <w:rPr>
          <w:rFonts w:ascii="Times New Roman" w:eastAsia="Times New Roman" w:hAnsi="Times New Roman" w:cs="Times New Roman"/>
          <w:color w:val="000000"/>
          <w:sz w:val="24"/>
          <w:szCs w:val="24"/>
          <w:lang w:val="en-GB" w:eastAsia="fr-FR"/>
        </w:rPr>
      </w:pPr>
      <w:r w:rsidRPr="00803611">
        <w:rPr>
          <w:rFonts w:ascii="Times New Roman" w:eastAsia="Times New Roman" w:hAnsi="Times New Roman" w:cs="Times New Roman"/>
          <w:color w:val="000000"/>
          <w:sz w:val="24"/>
          <w:szCs w:val="24"/>
          <w:lang w:val="en-GB" w:eastAsia="fr-FR"/>
        </w:rPr>
        <w:t xml:space="preserve">Speaker contact details: Mathieu </w:t>
      </w:r>
      <w:proofErr w:type="spellStart"/>
      <w:r w:rsidRPr="00803611">
        <w:rPr>
          <w:rFonts w:ascii="Times New Roman" w:eastAsia="Times New Roman" w:hAnsi="Times New Roman" w:cs="Times New Roman"/>
          <w:color w:val="000000"/>
          <w:sz w:val="24"/>
          <w:szCs w:val="24"/>
          <w:lang w:val="en-GB" w:eastAsia="fr-FR"/>
        </w:rPr>
        <w:t>Tchetche</w:t>
      </w:r>
      <w:proofErr w:type="spellEnd"/>
      <w:r w:rsidRPr="00803611">
        <w:rPr>
          <w:rFonts w:ascii="Times New Roman" w:eastAsia="Times New Roman" w:hAnsi="Times New Roman" w:cs="Times New Roman"/>
          <w:color w:val="000000"/>
          <w:sz w:val="24"/>
          <w:szCs w:val="24"/>
          <w:lang w:val="en-GB" w:eastAsia="fr-FR"/>
        </w:rPr>
        <w:t xml:space="preserve">, Joseph </w:t>
      </w:r>
      <w:proofErr w:type="spellStart"/>
      <w:r w:rsidRPr="00803611">
        <w:rPr>
          <w:rFonts w:ascii="Times New Roman" w:eastAsia="Times New Roman" w:hAnsi="Times New Roman" w:cs="Times New Roman"/>
          <w:color w:val="000000"/>
          <w:sz w:val="24"/>
          <w:szCs w:val="24"/>
          <w:lang w:val="en-GB" w:eastAsia="fr-FR"/>
        </w:rPr>
        <w:t>Dodoo</w:t>
      </w:r>
      <w:proofErr w:type="spellEnd"/>
      <w:r w:rsidRPr="00803611">
        <w:rPr>
          <w:rFonts w:ascii="Times New Roman" w:eastAsia="Times New Roman" w:hAnsi="Times New Roman" w:cs="Times New Roman"/>
          <w:color w:val="000000"/>
          <w:sz w:val="24"/>
          <w:szCs w:val="24"/>
          <w:lang w:val="en-GB" w:eastAsia="fr-FR"/>
        </w:rPr>
        <w:t>, Nadege Ade</w:t>
      </w:r>
    </w:p>
    <w:p w:rsidR="00803611" w:rsidRPr="00803611" w:rsidRDefault="00803611" w:rsidP="00803611">
      <w:pPr>
        <w:rPr>
          <w:rFonts w:ascii="Times New Roman" w:eastAsia="Times New Roman" w:hAnsi="Times New Roman" w:cs="Times New Roman"/>
          <w:color w:val="000000"/>
          <w:sz w:val="24"/>
          <w:szCs w:val="24"/>
          <w:lang w:val="en-GB" w:eastAsia="fr-FR"/>
        </w:rPr>
      </w:pPr>
      <w:r w:rsidRPr="00803611">
        <w:rPr>
          <w:rFonts w:ascii="Times New Roman" w:eastAsia="Times New Roman" w:hAnsi="Times New Roman" w:cs="Times New Roman"/>
          <w:color w:val="000000"/>
          <w:sz w:val="24"/>
          <w:szCs w:val="24"/>
          <w:lang w:val="en-GB" w:eastAsia="fr-FR"/>
        </w:rPr>
        <w:t xml:space="preserve">List of co-authors: </w:t>
      </w:r>
    </w:p>
    <w:p w:rsidR="00803611" w:rsidRPr="00803611" w:rsidRDefault="00803611" w:rsidP="00803611">
      <w:pPr>
        <w:pStyle w:val="Paragraphedeliste"/>
        <w:numPr>
          <w:ilvl w:val="0"/>
          <w:numId w:val="1"/>
        </w:numPr>
        <w:rPr>
          <w:rFonts w:ascii="Times New Roman" w:eastAsia="Times New Roman" w:hAnsi="Times New Roman" w:cs="Times New Roman"/>
          <w:color w:val="000000"/>
          <w:sz w:val="24"/>
          <w:szCs w:val="24"/>
          <w:lang w:val="en-GB" w:eastAsia="fr-FR"/>
        </w:rPr>
      </w:pPr>
      <w:r w:rsidRPr="00803611">
        <w:rPr>
          <w:rFonts w:ascii="Times New Roman" w:eastAsia="Times New Roman" w:hAnsi="Times New Roman" w:cs="Times New Roman"/>
          <w:color w:val="000000"/>
          <w:sz w:val="24"/>
          <w:szCs w:val="24"/>
          <w:lang w:val="en-GB" w:eastAsia="fr-FR"/>
        </w:rPr>
        <w:t xml:space="preserve">Joseph </w:t>
      </w:r>
      <w:proofErr w:type="spellStart"/>
      <w:r w:rsidRPr="00803611">
        <w:rPr>
          <w:rFonts w:ascii="Times New Roman" w:eastAsia="Times New Roman" w:hAnsi="Times New Roman" w:cs="Times New Roman"/>
          <w:color w:val="000000"/>
          <w:sz w:val="24"/>
          <w:szCs w:val="24"/>
          <w:lang w:val="en-GB" w:eastAsia="fr-FR"/>
        </w:rPr>
        <w:t>Dodoo</w:t>
      </w:r>
      <w:proofErr w:type="spellEnd"/>
    </w:p>
    <w:p w:rsidR="00803611" w:rsidRPr="00803611" w:rsidRDefault="00803611" w:rsidP="00803611">
      <w:pPr>
        <w:pStyle w:val="Paragraphedeliste"/>
        <w:numPr>
          <w:ilvl w:val="0"/>
          <w:numId w:val="1"/>
        </w:numPr>
        <w:rPr>
          <w:rFonts w:ascii="Times New Roman" w:eastAsia="Times New Roman" w:hAnsi="Times New Roman" w:cs="Times New Roman"/>
          <w:color w:val="000000"/>
          <w:sz w:val="24"/>
          <w:szCs w:val="24"/>
          <w:lang w:val="en-GB" w:eastAsia="fr-FR"/>
        </w:rPr>
      </w:pPr>
      <w:r w:rsidRPr="00803611">
        <w:rPr>
          <w:rFonts w:ascii="Times New Roman" w:eastAsia="Times New Roman" w:hAnsi="Times New Roman" w:cs="Times New Roman"/>
          <w:color w:val="000000"/>
          <w:sz w:val="24"/>
          <w:szCs w:val="24"/>
          <w:lang w:val="en-GB" w:eastAsia="fr-FR"/>
        </w:rPr>
        <w:t>Nadege Ade</w:t>
      </w:r>
    </w:p>
    <w:p w:rsidR="00803611" w:rsidRPr="00803611" w:rsidRDefault="00803611" w:rsidP="00803611">
      <w:pPr>
        <w:pStyle w:val="Paragraphedeliste"/>
        <w:numPr>
          <w:ilvl w:val="0"/>
          <w:numId w:val="1"/>
        </w:numPr>
        <w:rPr>
          <w:rFonts w:ascii="Times New Roman" w:eastAsia="Times New Roman" w:hAnsi="Times New Roman" w:cs="Times New Roman"/>
          <w:color w:val="000000"/>
          <w:sz w:val="24"/>
          <w:szCs w:val="24"/>
          <w:lang w:val="en-GB" w:eastAsia="fr-FR"/>
        </w:rPr>
      </w:pPr>
      <w:proofErr w:type="spellStart"/>
      <w:r w:rsidRPr="00803611">
        <w:rPr>
          <w:rFonts w:ascii="Times New Roman" w:eastAsia="Times New Roman" w:hAnsi="Times New Roman" w:cs="Times New Roman"/>
          <w:color w:val="000000"/>
          <w:sz w:val="24"/>
          <w:szCs w:val="24"/>
          <w:lang w:val="en-GB" w:eastAsia="fr-FR"/>
        </w:rPr>
        <w:t>Matthieu</w:t>
      </w:r>
      <w:proofErr w:type="spellEnd"/>
      <w:r w:rsidRPr="00803611">
        <w:rPr>
          <w:rFonts w:ascii="Times New Roman" w:eastAsia="Times New Roman" w:hAnsi="Times New Roman" w:cs="Times New Roman"/>
          <w:color w:val="000000"/>
          <w:sz w:val="24"/>
          <w:szCs w:val="24"/>
          <w:lang w:val="en-GB" w:eastAsia="fr-FR"/>
        </w:rPr>
        <w:t xml:space="preserve"> </w:t>
      </w:r>
      <w:proofErr w:type="spellStart"/>
      <w:r w:rsidRPr="00803611">
        <w:rPr>
          <w:rFonts w:ascii="Times New Roman" w:eastAsia="Times New Roman" w:hAnsi="Times New Roman" w:cs="Times New Roman"/>
          <w:color w:val="000000"/>
          <w:sz w:val="24"/>
          <w:szCs w:val="24"/>
          <w:lang w:val="en-GB" w:eastAsia="fr-FR"/>
        </w:rPr>
        <w:t>Tchetche</w:t>
      </w:r>
      <w:proofErr w:type="spellEnd"/>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p>
    <w:p w:rsidR="00803611" w:rsidRDefault="00803611" w:rsidP="0049388D">
      <w:pPr>
        <w:pStyle w:val="NormalWeb"/>
        <w:spacing w:before="240" w:beforeAutospacing="0" w:after="0" w:afterAutospacing="0" w:line="360" w:lineRule="auto"/>
        <w:jc w:val="both"/>
        <w:rPr>
          <w:rStyle w:val="lev"/>
          <w:color w:val="000000"/>
          <w:lang w:val="en-GB"/>
        </w:rPr>
      </w:pPr>
      <w:bookmarkStart w:id="0" w:name="_GoBack"/>
      <w:bookmarkEnd w:id="0"/>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rStyle w:val="lev"/>
          <w:color w:val="000000"/>
          <w:lang w:val="en-GB"/>
        </w:rPr>
        <w:lastRenderedPageBreak/>
        <w:t>Background</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color w:val="000000"/>
          <w:lang w:val="en-GB"/>
        </w:rPr>
        <w:t>The way African countries, plan and budget their health sector, is of great relevance in influencing the sector’s performance to deliver quality and timely needed health services to its population. While these processes can positively influence t</w:t>
      </w:r>
      <w:r w:rsidR="00803611" w:rsidRPr="00803611">
        <w:rPr>
          <w:color w:val="000000"/>
          <w:lang w:val="en-GB"/>
        </w:rPr>
        <w:t>he capacity of the health system</w:t>
      </w:r>
      <w:r w:rsidRPr="00803611">
        <w:rPr>
          <w:color w:val="000000"/>
          <w:lang w:val="en-GB"/>
        </w:rPr>
        <w:t xml:space="preserve"> to be </w:t>
      </w:r>
      <w:r w:rsidR="00803611" w:rsidRPr="00803611">
        <w:rPr>
          <w:color w:val="000000"/>
          <w:lang w:val="en-GB"/>
        </w:rPr>
        <w:t>performant</w:t>
      </w:r>
      <w:r w:rsidRPr="00803611">
        <w:rPr>
          <w:color w:val="000000"/>
          <w:lang w:val="en-GB"/>
        </w:rPr>
        <w:t>, this field is one that is howe</w:t>
      </w:r>
      <w:r w:rsidR="00803611" w:rsidRPr="00803611">
        <w:rPr>
          <w:color w:val="000000"/>
          <w:lang w:val="en-GB"/>
        </w:rPr>
        <w:t>ver rarely documented, especially in</w:t>
      </w:r>
      <w:r w:rsidRPr="00803611">
        <w:rPr>
          <w:color w:val="000000"/>
          <w:lang w:val="en-GB"/>
        </w:rPr>
        <w:t xml:space="preserve"> countries of Sub-Saharan Africa. This study aimed to answer the research question: “</w:t>
      </w:r>
      <w:r w:rsidRPr="00803611">
        <w:rPr>
          <w:rStyle w:val="Accentuation"/>
          <w:color w:val="000000"/>
          <w:lang w:val="en-GB"/>
        </w:rPr>
        <w:t xml:space="preserve">how is the health sector of West African countries operationally planned and budgeted”? </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rStyle w:val="lev"/>
          <w:color w:val="000000"/>
          <w:lang w:val="en-GB"/>
        </w:rPr>
        <w:t>Methods</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color w:val="000000"/>
          <w:lang w:val="en-GB"/>
        </w:rPr>
        <w:t xml:space="preserve">A flexible design, qualitative cross-sectional research strategy was adopted in Ghana and </w:t>
      </w:r>
      <w:r w:rsidR="00803611" w:rsidRPr="00803611">
        <w:rPr>
          <w:color w:val="000000"/>
          <w:lang w:val="en-GB"/>
        </w:rPr>
        <w:t>Ivory</w:t>
      </w:r>
      <w:r w:rsidRPr="00803611">
        <w:rPr>
          <w:color w:val="000000"/>
          <w:lang w:val="en-GB"/>
        </w:rPr>
        <w:t xml:space="preserve"> Coast. Literature and national document review was conducted, guiding the development of context specific data collection questionnaires for health system stakeholders and the Ministry of Finance. Country research teams were composed of an “insider” and an “outsider” researcher. Purposeful sampling was used to identify key stakeholders and the questionnaires were administered among 14 stakeholders in Ghana, and 23 stakeholders in Ivory Coast. The interviews were recorded and transcribed verbatim and thematic analysis was performed. </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rStyle w:val="lev"/>
          <w:color w:val="000000"/>
          <w:lang w:val="en-GB"/>
        </w:rPr>
        <w:t>Results</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color w:val="000000"/>
          <w:lang w:val="en-GB"/>
        </w:rPr>
        <w:t xml:space="preserve">The preliminary results in both countries suggest that while the annual budget allocation processes through the Ministry of Finance, have clear guidelines and timelines to be adhered to, the operational planning processes on the other hand, lack these. In Ghana, the operational planning process adopts a bottom-top approach whereby </w:t>
      </w:r>
      <w:proofErr w:type="spellStart"/>
      <w:r w:rsidRPr="00803611">
        <w:rPr>
          <w:color w:val="000000"/>
          <w:lang w:val="en-GB"/>
        </w:rPr>
        <w:t>MoH</w:t>
      </w:r>
      <w:proofErr w:type="spellEnd"/>
      <w:r w:rsidRPr="00803611">
        <w:rPr>
          <w:color w:val="000000"/>
          <w:lang w:val="en-GB"/>
        </w:rPr>
        <w:t xml:space="preserve">-affiliated agencies prepare annual plans which are later collated at national level. However the feedback loop and distribution of resources from the top to the bottom for the implementation of the plan, is seemingly inexistent, leading </w:t>
      </w:r>
      <w:proofErr w:type="gramStart"/>
      <w:r w:rsidRPr="00803611">
        <w:rPr>
          <w:color w:val="000000"/>
          <w:lang w:val="en-GB"/>
        </w:rPr>
        <w:t>to</w:t>
      </w:r>
      <w:proofErr w:type="gramEnd"/>
      <w:r w:rsidRPr="00803611">
        <w:rPr>
          <w:color w:val="000000"/>
          <w:lang w:val="en-GB"/>
        </w:rPr>
        <w:t xml:space="preserve"> many stakeholders’ questioning the overall essence of these processes. In Ivory Coast, the logic of cooperation between development partners, and regional health managers and the </w:t>
      </w:r>
      <w:proofErr w:type="spellStart"/>
      <w:r w:rsidRPr="00803611">
        <w:rPr>
          <w:color w:val="000000"/>
          <w:lang w:val="en-GB"/>
        </w:rPr>
        <w:t>MoH</w:t>
      </w:r>
      <w:proofErr w:type="spellEnd"/>
      <w:r w:rsidRPr="00803611">
        <w:rPr>
          <w:color w:val="000000"/>
          <w:lang w:val="en-GB"/>
        </w:rPr>
        <w:t xml:space="preserve">, seem to be a </w:t>
      </w:r>
      <w:r w:rsidR="00803611">
        <w:rPr>
          <w:color w:val="000000"/>
          <w:lang w:val="en-GB"/>
        </w:rPr>
        <w:t>constraining factor, hampering </w:t>
      </w:r>
      <w:r w:rsidRPr="00803611">
        <w:rPr>
          <w:color w:val="000000"/>
          <w:lang w:val="en-GB"/>
        </w:rPr>
        <w:t xml:space="preserve">alignment between the processes of health sector planning and </w:t>
      </w:r>
      <w:r w:rsidR="00803611" w:rsidRPr="00803611">
        <w:rPr>
          <w:color w:val="000000"/>
          <w:lang w:val="en-GB"/>
        </w:rPr>
        <w:t>budgeting</w:t>
      </w:r>
      <w:r w:rsidRPr="00803611">
        <w:rPr>
          <w:color w:val="000000"/>
          <w:lang w:val="en-GB"/>
        </w:rPr>
        <w:t xml:space="preserve">. </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rStyle w:val="lev"/>
          <w:color w:val="000000"/>
          <w:lang w:val="en-GB"/>
        </w:rPr>
        <w:t xml:space="preserve">Discussion </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color w:val="000000"/>
          <w:lang w:val="en-GB"/>
        </w:rPr>
        <w:lastRenderedPageBreak/>
        <w:t xml:space="preserve">These preliminary findings of non-alignment and tensions between health sector planning and budgeting processes in Ivory Coast and Ghana are not unique. Similar findings have been found in a few case studies by, World Bank, 1998; </w:t>
      </w:r>
      <w:proofErr w:type="spellStart"/>
      <w:r w:rsidRPr="00803611">
        <w:rPr>
          <w:color w:val="000000"/>
          <w:lang w:val="en-GB"/>
        </w:rPr>
        <w:t>Houerou</w:t>
      </w:r>
      <w:proofErr w:type="spellEnd"/>
      <w:r w:rsidRPr="00803611">
        <w:rPr>
          <w:color w:val="000000"/>
          <w:lang w:val="en-GB"/>
        </w:rPr>
        <w:t xml:space="preserve"> &amp; </w:t>
      </w:r>
      <w:proofErr w:type="spellStart"/>
      <w:r w:rsidRPr="00803611">
        <w:rPr>
          <w:color w:val="000000"/>
          <w:lang w:val="en-GB"/>
        </w:rPr>
        <w:t>Taliercio</w:t>
      </w:r>
      <w:proofErr w:type="spellEnd"/>
      <w:r w:rsidRPr="00803611">
        <w:rPr>
          <w:color w:val="000000"/>
          <w:lang w:val="en-GB"/>
        </w:rPr>
        <w:t xml:space="preserve">, 2002; </w:t>
      </w:r>
      <w:proofErr w:type="spellStart"/>
      <w:r w:rsidRPr="00803611">
        <w:rPr>
          <w:color w:val="000000"/>
          <w:lang w:val="en-GB"/>
        </w:rPr>
        <w:t>Tsofa</w:t>
      </w:r>
      <w:proofErr w:type="spellEnd"/>
      <w:r w:rsidRPr="00803611">
        <w:rPr>
          <w:color w:val="000000"/>
          <w:lang w:val="en-GB"/>
        </w:rPr>
        <w:t xml:space="preserve"> et al., 2015 etc. The findings of our study will be examined and compared with these findings that exists in the literature base.</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rStyle w:val="lev"/>
          <w:color w:val="000000"/>
          <w:lang w:val="en-GB"/>
        </w:rPr>
        <w:t>Conclusion</w:t>
      </w:r>
    </w:p>
    <w:p w:rsidR="0049388D" w:rsidRPr="00803611" w:rsidRDefault="0049388D" w:rsidP="0049388D">
      <w:pPr>
        <w:pStyle w:val="NormalWeb"/>
        <w:spacing w:before="240" w:beforeAutospacing="0" w:after="0" w:afterAutospacing="0" w:line="360" w:lineRule="auto"/>
        <w:jc w:val="both"/>
        <w:rPr>
          <w:color w:val="000000"/>
          <w:lang w:val="en-GB"/>
        </w:rPr>
      </w:pPr>
      <w:r w:rsidRPr="00803611">
        <w:rPr>
          <w:color w:val="000000"/>
          <w:lang w:val="en-GB"/>
        </w:rPr>
        <w:t xml:space="preserve">The development of clear national operational planning guidelines harmonized with the </w:t>
      </w:r>
      <w:proofErr w:type="spellStart"/>
      <w:r w:rsidRPr="00803611">
        <w:rPr>
          <w:color w:val="000000"/>
          <w:lang w:val="en-GB"/>
        </w:rPr>
        <w:t>MoF</w:t>
      </w:r>
      <w:proofErr w:type="spellEnd"/>
      <w:r w:rsidRPr="00803611">
        <w:rPr>
          <w:color w:val="000000"/>
          <w:lang w:val="en-GB"/>
        </w:rPr>
        <w:t xml:space="preserve"> budget allocation guidelines and processes and the capturing of development partners’ funds into a global national basket, through the </w:t>
      </w:r>
      <w:proofErr w:type="spellStart"/>
      <w:r w:rsidRPr="00803611">
        <w:rPr>
          <w:color w:val="000000"/>
          <w:lang w:val="en-GB"/>
        </w:rPr>
        <w:t>MoF</w:t>
      </w:r>
      <w:proofErr w:type="spellEnd"/>
      <w:r w:rsidRPr="00803611">
        <w:rPr>
          <w:color w:val="000000"/>
          <w:lang w:val="en-GB"/>
        </w:rPr>
        <w:t>, could be possible ways to palliate these challenges.  </w:t>
      </w:r>
    </w:p>
    <w:p w:rsidR="002C35FE" w:rsidRPr="00803611" w:rsidRDefault="002C35FE">
      <w:pPr>
        <w:rPr>
          <w:rFonts w:ascii="Times New Roman" w:hAnsi="Times New Roman" w:cs="Times New Roman"/>
          <w:sz w:val="24"/>
          <w:szCs w:val="24"/>
          <w:lang w:val="en-GB"/>
        </w:rPr>
      </w:pPr>
    </w:p>
    <w:sectPr w:rsidR="002C35FE" w:rsidRPr="0080361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CF3" w:rsidRDefault="00B20CF3" w:rsidP="00803611">
      <w:pPr>
        <w:spacing w:after="0" w:line="240" w:lineRule="auto"/>
      </w:pPr>
      <w:r>
        <w:separator/>
      </w:r>
    </w:p>
  </w:endnote>
  <w:endnote w:type="continuationSeparator" w:id="0">
    <w:p w:rsidR="00B20CF3" w:rsidRDefault="00B20CF3" w:rsidP="00803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CF3" w:rsidRDefault="00B20CF3" w:rsidP="00803611">
      <w:pPr>
        <w:spacing w:after="0" w:line="240" w:lineRule="auto"/>
      </w:pPr>
      <w:r>
        <w:separator/>
      </w:r>
    </w:p>
  </w:footnote>
  <w:footnote w:type="continuationSeparator" w:id="0">
    <w:p w:rsidR="00B20CF3" w:rsidRDefault="00B20CF3" w:rsidP="008036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611" w:rsidRDefault="00803611" w:rsidP="00803611">
    <w:pPr>
      <w:shd w:val="clear" w:color="auto" w:fill="FFFFFF"/>
      <w:spacing w:after="0" w:line="600" w:lineRule="atLeast"/>
      <w:jc w:val="center"/>
      <w:outlineLvl w:val="1"/>
      <w:rPr>
        <w:rFonts w:ascii="Open Sans" w:eastAsia="Times New Roman" w:hAnsi="Open Sans" w:cs="Times New Roman"/>
        <w:color w:val="444444"/>
        <w:sz w:val="36"/>
        <w:szCs w:val="36"/>
        <w:lang w:val="en-GB" w:eastAsia="fr-FR"/>
      </w:rPr>
    </w:pPr>
    <w:r w:rsidRPr="00FE7A08">
      <w:rPr>
        <w:rFonts w:ascii="Open Sans" w:eastAsia="Times New Roman" w:hAnsi="Open Sans" w:cs="Times New Roman"/>
        <w:color w:val="444444"/>
        <w:sz w:val="36"/>
        <w:szCs w:val="36"/>
        <w:lang w:val="en-GB" w:eastAsia="fr-FR"/>
      </w:rPr>
      <w:t>African Health Economics and Policy Association</w:t>
    </w:r>
  </w:p>
  <w:p w:rsidR="00803611" w:rsidRPr="00FE7A08" w:rsidRDefault="00803611" w:rsidP="00803611">
    <w:pPr>
      <w:shd w:val="clear" w:color="auto" w:fill="FFFFFF"/>
      <w:spacing w:after="300" w:line="600" w:lineRule="atLeast"/>
      <w:jc w:val="center"/>
      <w:outlineLvl w:val="1"/>
      <w:rPr>
        <w:rFonts w:ascii="Open Sans" w:eastAsia="Times New Roman" w:hAnsi="Open Sans" w:cs="Times New Roman"/>
        <w:color w:val="444444"/>
        <w:sz w:val="36"/>
        <w:szCs w:val="36"/>
        <w:lang w:val="en-GB" w:eastAsia="fr-FR"/>
      </w:rPr>
    </w:pPr>
    <w:r>
      <w:rPr>
        <w:rFonts w:ascii="Open Sans" w:eastAsia="Times New Roman" w:hAnsi="Open Sans" w:cs="Times New Roman"/>
        <w:color w:val="444444"/>
        <w:sz w:val="36"/>
        <w:szCs w:val="36"/>
        <w:lang w:val="en-GB" w:eastAsia="fr-FR"/>
      </w:rPr>
      <w:t>Individual Abstract Submission</w:t>
    </w:r>
  </w:p>
  <w:p w:rsidR="00803611" w:rsidRDefault="0080361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4E6F76"/>
    <w:multiLevelType w:val="hybridMultilevel"/>
    <w:tmpl w:val="8EA6DB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88D"/>
    <w:rsid w:val="00002D25"/>
    <w:rsid w:val="00002EE7"/>
    <w:rsid w:val="00003DA1"/>
    <w:rsid w:val="00005493"/>
    <w:rsid w:val="00006DB1"/>
    <w:rsid w:val="00010789"/>
    <w:rsid w:val="00010AB2"/>
    <w:rsid w:val="00010D22"/>
    <w:rsid w:val="00013076"/>
    <w:rsid w:val="00013E4D"/>
    <w:rsid w:val="00014418"/>
    <w:rsid w:val="000165E8"/>
    <w:rsid w:val="000170C8"/>
    <w:rsid w:val="000213EB"/>
    <w:rsid w:val="00021C95"/>
    <w:rsid w:val="00022572"/>
    <w:rsid w:val="00023117"/>
    <w:rsid w:val="00023F6A"/>
    <w:rsid w:val="000240D4"/>
    <w:rsid w:val="00024BAA"/>
    <w:rsid w:val="00024DAE"/>
    <w:rsid w:val="00025A1F"/>
    <w:rsid w:val="00025BC5"/>
    <w:rsid w:val="00030182"/>
    <w:rsid w:val="00032348"/>
    <w:rsid w:val="00032554"/>
    <w:rsid w:val="00033B3B"/>
    <w:rsid w:val="00034C28"/>
    <w:rsid w:val="000354C7"/>
    <w:rsid w:val="00036A5E"/>
    <w:rsid w:val="00043476"/>
    <w:rsid w:val="00043520"/>
    <w:rsid w:val="000436C0"/>
    <w:rsid w:val="000455B2"/>
    <w:rsid w:val="00051D83"/>
    <w:rsid w:val="00054F52"/>
    <w:rsid w:val="00055762"/>
    <w:rsid w:val="00057EE2"/>
    <w:rsid w:val="0006016E"/>
    <w:rsid w:val="000601F2"/>
    <w:rsid w:val="00061BF1"/>
    <w:rsid w:val="00061BFE"/>
    <w:rsid w:val="0006488B"/>
    <w:rsid w:val="00066AA0"/>
    <w:rsid w:val="000723AC"/>
    <w:rsid w:val="0007257D"/>
    <w:rsid w:val="00072A60"/>
    <w:rsid w:val="000742C5"/>
    <w:rsid w:val="00074E20"/>
    <w:rsid w:val="000751C9"/>
    <w:rsid w:val="00076D07"/>
    <w:rsid w:val="000807DD"/>
    <w:rsid w:val="00082054"/>
    <w:rsid w:val="00082449"/>
    <w:rsid w:val="000829E8"/>
    <w:rsid w:val="0008300B"/>
    <w:rsid w:val="000866D5"/>
    <w:rsid w:val="00087865"/>
    <w:rsid w:val="000902A7"/>
    <w:rsid w:val="00092571"/>
    <w:rsid w:val="00095E6F"/>
    <w:rsid w:val="00096709"/>
    <w:rsid w:val="000A023D"/>
    <w:rsid w:val="000A0472"/>
    <w:rsid w:val="000A0B0A"/>
    <w:rsid w:val="000A23C8"/>
    <w:rsid w:val="000A25DC"/>
    <w:rsid w:val="000A2AE7"/>
    <w:rsid w:val="000A3124"/>
    <w:rsid w:val="000A39CA"/>
    <w:rsid w:val="000A4411"/>
    <w:rsid w:val="000A4B70"/>
    <w:rsid w:val="000A5BF2"/>
    <w:rsid w:val="000B19E7"/>
    <w:rsid w:val="000B3759"/>
    <w:rsid w:val="000B38EF"/>
    <w:rsid w:val="000B49F5"/>
    <w:rsid w:val="000B590A"/>
    <w:rsid w:val="000B6EFB"/>
    <w:rsid w:val="000B6FA5"/>
    <w:rsid w:val="000B7E0B"/>
    <w:rsid w:val="000C28BA"/>
    <w:rsid w:val="000C4331"/>
    <w:rsid w:val="000C4C6E"/>
    <w:rsid w:val="000C7055"/>
    <w:rsid w:val="000D1F01"/>
    <w:rsid w:val="000D385E"/>
    <w:rsid w:val="000D4862"/>
    <w:rsid w:val="000D4CA9"/>
    <w:rsid w:val="000D71ED"/>
    <w:rsid w:val="000E1DA1"/>
    <w:rsid w:val="000E2FC0"/>
    <w:rsid w:val="000E3E46"/>
    <w:rsid w:val="000E408A"/>
    <w:rsid w:val="000E7203"/>
    <w:rsid w:val="000F2385"/>
    <w:rsid w:val="000F3763"/>
    <w:rsid w:val="000F3ECF"/>
    <w:rsid w:val="000F4D93"/>
    <w:rsid w:val="00101BBC"/>
    <w:rsid w:val="00102737"/>
    <w:rsid w:val="00102820"/>
    <w:rsid w:val="00104CDF"/>
    <w:rsid w:val="001123A0"/>
    <w:rsid w:val="00113DDE"/>
    <w:rsid w:val="00115F9D"/>
    <w:rsid w:val="00123F72"/>
    <w:rsid w:val="00124241"/>
    <w:rsid w:val="001246A1"/>
    <w:rsid w:val="00124743"/>
    <w:rsid w:val="00124ADD"/>
    <w:rsid w:val="00124F3D"/>
    <w:rsid w:val="00130906"/>
    <w:rsid w:val="00130DE4"/>
    <w:rsid w:val="001340F0"/>
    <w:rsid w:val="00134440"/>
    <w:rsid w:val="00135053"/>
    <w:rsid w:val="0013721B"/>
    <w:rsid w:val="0014019D"/>
    <w:rsid w:val="00140AB7"/>
    <w:rsid w:val="001424B3"/>
    <w:rsid w:val="00143D4D"/>
    <w:rsid w:val="00146DF1"/>
    <w:rsid w:val="001507E9"/>
    <w:rsid w:val="001536D0"/>
    <w:rsid w:val="001541D9"/>
    <w:rsid w:val="001545DE"/>
    <w:rsid w:val="00155BDB"/>
    <w:rsid w:val="00156936"/>
    <w:rsid w:val="0015797B"/>
    <w:rsid w:val="00161F48"/>
    <w:rsid w:val="00162095"/>
    <w:rsid w:val="001628D0"/>
    <w:rsid w:val="00163950"/>
    <w:rsid w:val="00170AFC"/>
    <w:rsid w:val="00170C48"/>
    <w:rsid w:val="001712DF"/>
    <w:rsid w:val="001713CC"/>
    <w:rsid w:val="001720AD"/>
    <w:rsid w:val="001727F4"/>
    <w:rsid w:val="001744B7"/>
    <w:rsid w:val="0017524C"/>
    <w:rsid w:val="001752DA"/>
    <w:rsid w:val="00175C33"/>
    <w:rsid w:val="00176C3E"/>
    <w:rsid w:val="001779BB"/>
    <w:rsid w:val="00180433"/>
    <w:rsid w:val="00182B07"/>
    <w:rsid w:val="00183AED"/>
    <w:rsid w:val="00183C79"/>
    <w:rsid w:val="00184441"/>
    <w:rsid w:val="0018446F"/>
    <w:rsid w:val="00185068"/>
    <w:rsid w:val="0018511F"/>
    <w:rsid w:val="001858C6"/>
    <w:rsid w:val="00185AAA"/>
    <w:rsid w:val="00185B46"/>
    <w:rsid w:val="001861A2"/>
    <w:rsid w:val="00192A5A"/>
    <w:rsid w:val="00192C96"/>
    <w:rsid w:val="001957AF"/>
    <w:rsid w:val="001957BC"/>
    <w:rsid w:val="00195D37"/>
    <w:rsid w:val="001971B6"/>
    <w:rsid w:val="00197248"/>
    <w:rsid w:val="00197903"/>
    <w:rsid w:val="00197A38"/>
    <w:rsid w:val="001A0A63"/>
    <w:rsid w:val="001A109B"/>
    <w:rsid w:val="001A2C36"/>
    <w:rsid w:val="001A2D41"/>
    <w:rsid w:val="001A34E7"/>
    <w:rsid w:val="001A76C8"/>
    <w:rsid w:val="001B214A"/>
    <w:rsid w:val="001B3B0D"/>
    <w:rsid w:val="001B657B"/>
    <w:rsid w:val="001B6973"/>
    <w:rsid w:val="001B7062"/>
    <w:rsid w:val="001C0561"/>
    <w:rsid w:val="001C3358"/>
    <w:rsid w:val="001C4793"/>
    <w:rsid w:val="001C4C67"/>
    <w:rsid w:val="001C4D9D"/>
    <w:rsid w:val="001C615F"/>
    <w:rsid w:val="001C6CFA"/>
    <w:rsid w:val="001C7C68"/>
    <w:rsid w:val="001D1243"/>
    <w:rsid w:val="001D12C7"/>
    <w:rsid w:val="001D1A61"/>
    <w:rsid w:val="001D3F76"/>
    <w:rsid w:val="001D70AF"/>
    <w:rsid w:val="001E0FDE"/>
    <w:rsid w:val="001E1CF7"/>
    <w:rsid w:val="001E1D90"/>
    <w:rsid w:val="001E2576"/>
    <w:rsid w:val="001E6926"/>
    <w:rsid w:val="001E6D3C"/>
    <w:rsid w:val="001E6F06"/>
    <w:rsid w:val="001F1750"/>
    <w:rsid w:val="001F1C74"/>
    <w:rsid w:val="001F1F7A"/>
    <w:rsid w:val="001F776B"/>
    <w:rsid w:val="002034AC"/>
    <w:rsid w:val="0020698D"/>
    <w:rsid w:val="002069F9"/>
    <w:rsid w:val="00206D64"/>
    <w:rsid w:val="00206DC6"/>
    <w:rsid w:val="002070E9"/>
    <w:rsid w:val="00213DC3"/>
    <w:rsid w:val="00214A91"/>
    <w:rsid w:val="00217EE8"/>
    <w:rsid w:val="00225913"/>
    <w:rsid w:val="00225F0A"/>
    <w:rsid w:val="00231348"/>
    <w:rsid w:val="00231722"/>
    <w:rsid w:val="00232504"/>
    <w:rsid w:val="00233195"/>
    <w:rsid w:val="0023782F"/>
    <w:rsid w:val="00240A79"/>
    <w:rsid w:val="00241D92"/>
    <w:rsid w:val="00242053"/>
    <w:rsid w:val="002465A5"/>
    <w:rsid w:val="00246BA8"/>
    <w:rsid w:val="00250E94"/>
    <w:rsid w:val="00251624"/>
    <w:rsid w:val="0025277D"/>
    <w:rsid w:val="0025280C"/>
    <w:rsid w:val="002529DE"/>
    <w:rsid w:val="00252B65"/>
    <w:rsid w:val="00252F87"/>
    <w:rsid w:val="0025344A"/>
    <w:rsid w:val="00254163"/>
    <w:rsid w:val="00254B7E"/>
    <w:rsid w:val="00260AB3"/>
    <w:rsid w:val="002618DE"/>
    <w:rsid w:val="00263514"/>
    <w:rsid w:val="002651BC"/>
    <w:rsid w:val="00270831"/>
    <w:rsid w:val="00270893"/>
    <w:rsid w:val="00271762"/>
    <w:rsid w:val="002750B3"/>
    <w:rsid w:val="00275428"/>
    <w:rsid w:val="0027552A"/>
    <w:rsid w:val="00280874"/>
    <w:rsid w:val="002815B0"/>
    <w:rsid w:val="002822D8"/>
    <w:rsid w:val="00283ED7"/>
    <w:rsid w:val="002857F0"/>
    <w:rsid w:val="00287F87"/>
    <w:rsid w:val="00291FFB"/>
    <w:rsid w:val="002922B1"/>
    <w:rsid w:val="00292741"/>
    <w:rsid w:val="00296B3B"/>
    <w:rsid w:val="00297CD7"/>
    <w:rsid w:val="002A1A97"/>
    <w:rsid w:val="002A365F"/>
    <w:rsid w:val="002A6C1B"/>
    <w:rsid w:val="002A7EEF"/>
    <w:rsid w:val="002B3E1D"/>
    <w:rsid w:val="002B4E24"/>
    <w:rsid w:val="002B4FF4"/>
    <w:rsid w:val="002B6632"/>
    <w:rsid w:val="002B7A82"/>
    <w:rsid w:val="002B7E66"/>
    <w:rsid w:val="002C1DD3"/>
    <w:rsid w:val="002C35FE"/>
    <w:rsid w:val="002C4525"/>
    <w:rsid w:val="002D1593"/>
    <w:rsid w:val="002D32A3"/>
    <w:rsid w:val="002D33BF"/>
    <w:rsid w:val="002D6537"/>
    <w:rsid w:val="002D6DA5"/>
    <w:rsid w:val="002D6FC7"/>
    <w:rsid w:val="002D7806"/>
    <w:rsid w:val="002D7D82"/>
    <w:rsid w:val="002E6BA7"/>
    <w:rsid w:val="002E77AF"/>
    <w:rsid w:val="002E7CB7"/>
    <w:rsid w:val="002F0821"/>
    <w:rsid w:val="002F26F9"/>
    <w:rsid w:val="002F4DF1"/>
    <w:rsid w:val="002F5CC6"/>
    <w:rsid w:val="002F5DB9"/>
    <w:rsid w:val="002F6B48"/>
    <w:rsid w:val="002F75FB"/>
    <w:rsid w:val="00300FA8"/>
    <w:rsid w:val="003015C9"/>
    <w:rsid w:val="00301FF9"/>
    <w:rsid w:val="003042A6"/>
    <w:rsid w:val="00304FD6"/>
    <w:rsid w:val="003108C5"/>
    <w:rsid w:val="003109CD"/>
    <w:rsid w:val="003154AE"/>
    <w:rsid w:val="00316AF9"/>
    <w:rsid w:val="003212B9"/>
    <w:rsid w:val="0032280F"/>
    <w:rsid w:val="003273A8"/>
    <w:rsid w:val="00330C16"/>
    <w:rsid w:val="003310FF"/>
    <w:rsid w:val="00331B3B"/>
    <w:rsid w:val="00332AD4"/>
    <w:rsid w:val="00336149"/>
    <w:rsid w:val="00336B40"/>
    <w:rsid w:val="00337AE1"/>
    <w:rsid w:val="00341ACE"/>
    <w:rsid w:val="00341C7E"/>
    <w:rsid w:val="003422D4"/>
    <w:rsid w:val="00342368"/>
    <w:rsid w:val="00342813"/>
    <w:rsid w:val="00344674"/>
    <w:rsid w:val="00344CDB"/>
    <w:rsid w:val="00347694"/>
    <w:rsid w:val="0035104F"/>
    <w:rsid w:val="0035165D"/>
    <w:rsid w:val="00351894"/>
    <w:rsid w:val="003545A9"/>
    <w:rsid w:val="00354CBF"/>
    <w:rsid w:val="00360AC1"/>
    <w:rsid w:val="003612B9"/>
    <w:rsid w:val="00362DF8"/>
    <w:rsid w:val="00363D6B"/>
    <w:rsid w:val="00364136"/>
    <w:rsid w:val="00364428"/>
    <w:rsid w:val="00364C21"/>
    <w:rsid w:val="00366182"/>
    <w:rsid w:val="00366E77"/>
    <w:rsid w:val="00367506"/>
    <w:rsid w:val="00367C1A"/>
    <w:rsid w:val="00370072"/>
    <w:rsid w:val="00370BEA"/>
    <w:rsid w:val="00370F47"/>
    <w:rsid w:val="003745E4"/>
    <w:rsid w:val="00374FEF"/>
    <w:rsid w:val="0037754B"/>
    <w:rsid w:val="00380644"/>
    <w:rsid w:val="003809D0"/>
    <w:rsid w:val="00383748"/>
    <w:rsid w:val="00384C4F"/>
    <w:rsid w:val="00386561"/>
    <w:rsid w:val="00387428"/>
    <w:rsid w:val="00390559"/>
    <w:rsid w:val="00393CE4"/>
    <w:rsid w:val="00395968"/>
    <w:rsid w:val="00395C4B"/>
    <w:rsid w:val="003A117A"/>
    <w:rsid w:val="003A2C7D"/>
    <w:rsid w:val="003A3098"/>
    <w:rsid w:val="003A5697"/>
    <w:rsid w:val="003A7074"/>
    <w:rsid w:val="003B0609"/>
    <w:rsid w:val="003B1F1D"/>
    <w:rsid w:val="003B2BD6"/>
    <w:rsid w:val="003B7ACB"/>
    <w:rsid w:val="003C1848"/>
    <w:rsid w:val="003C19BD"/>
    <w:rsid w:val="003C1CB6"/>
    <w:rsid w:val="003C2331"/>
    <w:rsid w:val="003C233C"/>
    <w:rsid w:val="003C247D"/>
    <w:rsid w:val="003C5624"/>
    <w:rsid w:val="003C7C19"/>
    <w:rsid w:val="003D12E5"/>
    <w:rsid w:val="003D42F3"/>
    <w:rsid w:val="003D5EB8"/>
    <w:rsid w:val="003D63DE"/>
    <w:rsid w:val="003D6855"/>
    <w:rsid w:val="003D6A6E"/>
    <w:rsid w:val="003D7D2A"/>
    <w:rsid w:val="003E01A7"/>
    <w:rsid w:val="003E2486"/>
    <w:rsid w:val="003E3513"/>
    <w:rsid w:val="003E3A7E"/>
    <w:rsid w:val="003E4020"/>
    <w:rsid w:val="003E4DFD"/>
    <w:rsid w:val="003E5C23"/>
    <w:rsid w:val="003F0295"/>
    <w:rsid w:val="003F0637"/>
    <w:rsid w:val="003F0B73"/>
    <w:rsid w:val="003F1EE6"/>
    <w:rsid w:val="003F2F1D"/>
    <w:rsid w:val="003F6A6C"/>
    <w:rsid w:val="00400958"/>
    <w:rsid w:val="00403758"/>
    <w:rsid w:val="0040435D"/>
    <w:rsid w:val="00404A0F"/>
    <w:rsid w:val="004050C3"/>
    <w:rsid w:val="00405E57"/>
    <w:rsid w:val="00407048"/>
    <w:rsid w:val="0040707F"/>
    <w:rsid w:val="004103F4"/>
    <w:rsid w:val="004120C5"/>
    <w:rsid w:val="00415523"/>
    <w:rsid w:val="00416FC1"/>
    <w:rsid w:val="0041736C"/>
    <w:rsid w:val="00417D0D"/>
    <w:rsid w:val="0042051A"/>
    <w:rsid w:val="00420631"/>
    <w:rsid w:val="004217C5"/>
    <w:rsid w:val="00423C8C"/>
    <w:rsid w:val="00424AF2"/>
    <w:rsid w:val="00432B9B"/>
    <w:rsid w:val="00433FFD"/>
    <w:rsid w:val="00434964"/>
    <w:rsid w:val="0043571F"/>
    <w:rsid w:val="00437F08"/>
    <w:rsid w:val="0044042D"/>
    <w:rsid w:val="00442DAD"/>
    <w:rsid w:val="0044456E"/>
    <w:rsid w:val="00447216"/>
    <w:rsid w:val="00451C47"/>
    <w:rsid w:val="004521AE"/>
    <w:rsid w:val="00452483"/>
    <w:rsid w:val="00452AD4"/>
    <w:rsid w:val="00454D9D"/>
    <w:rsid w:val="004552DE"/>
    <w:rsid w:val="004625B1"/>
    <w:rsid w:val="004647BE"/>
    <w:rsid w:val="00467F13"/>
    <w:rsid w:val="00471D74"/>
    <w:rsid w:val="0047220B"/>
    <w:rsid w:val="00472D3C"/>
    <w:rsid w:val="0047375E"/>
    <w:rsid w:val="0048010C"/>
    <w:rsid w:val="00480599"/>
    <w:rsid w:val="00481E9E"/>
    <w:rsid w:val="004832E9"/>
    <w:rsid w:val="004843BB"/>
    <w:rsid w:val="0049003D"/>
    <w:rsid w:val="004900C5"/>
    <w:rsid w:val="00490A42"/>
    <w:rsid w:val="00491E19"/>
    <w:rsid w:val="00493116"/>
    <w:rsid w:val="0049388D"/>
    <w:rsid w:val="00495A95"/>
    <w:rsid w:val="00496895"/>
    <w:rsid w:val="00497916"/>
    <w:rsid w:val="004A1931"/>
    <w:rsid w:val="004B00EC"/>
    <w:rsid w:val="004B0F2E"/>
    <w:rsid w:val="004B18E0"/>
    <w:rsid w:val="004B19D3"/>
    <w:rsid w:val="004B1CB1"/>
    <w:rsid w:val="004B3B55"/>
    <w:rsid w:val="004B515E"/>
    <w:rsid w:val="004B7295"/>
    <w:rsid w:val="004C1016"/>
    <w:rsid w:val="004C1412"/>
    <w:rsid w:val="004C2472"/>
    <w:rsid w:val="004C3621"/>
    <w:rsid w:val="004C392A"/>
    <w:rsid w:val="004C6F50"/>
    <w:rsid w:val="004C7E4D"/>
    <w:rsid w:val="004D179D"/>
    <w:rsid w:val="004D1D71"/>
    <w:rsid w:val="004D21E8"/>
    <w:rsid w:val="004D3939"/>
    <w:rsid w:val="004D3F73"/>
    <w:rsid w:val="004D5BC4"/>
    <w:rsid w:val="004D6752"/>
    <w:rsid w:val="004D6BCA"/>
    <w:rsid w:val="004E067E"/>
    <w:rsid w:val="004E0EFA"/>
    <w:rsid w:val="004E1BBA"/>
    <w:rsid w:val="004E58D5"/>
    <w:rsid w:val="004E5F09"/>
    <w:rsid w:val="004F1265"/>
    <w:rsid w:val="004F650A"/>
    <w:rsid w:val="00501D17"/>
    <w:rsid w:val="005031DF"/>
    <w:rsid w:val="00506489"/>
    <w:rsid w:val="00506E98"/>
    <w:rsid w:val="00507551"/>
    <w:rsid w:val="00507AC3"/>
    <w:rsid w:val="0051076C"/>
    <w:rsid w:val="00512B0E"/>
    <w:rsid w:val="005143AB"/>
    <w:rsid w:val="00515E03"/>
    <w:rsid w:val="005163FE"/>
    <w:rsid w:val="00516A8A"/>
    <w:rsid w:val="00517663"/>
    <w:rsid w:val="00520381"/>
    <w:rsid w:val="005222CD"/>
    <w:rsid w:val="00526736"/>
    <w:rsid w:val="00527CDB"/>
    <w:rsid w:val="00530D66"/>
    <w:rsid w:val="005333BD"/>
    <w:rsid w:val="0053355F"/>
    <w:rsid w:val="00533B9A"/>
    <w:rsid w:val="0053436A"/>
    <w:rsid w:val="005353B3"/>
    <w:rsid w:val="0053549C"/>
    <w:rsid w:val="00536BB6"/>
    <w:rsid w:val="00540811"/>
    <w:rsid w:val="00540BB7"/>
    <w:rsid w:val="0054219B"/>
    <w:rsid w:val="00542C54"/>
    <w:rsid w:val="0054376A"/>
    <w:rsid w:val="00543ADB"/>
    <w:rsid w:val="00544D9F"/>
    <w:rsid w:val="00553983"/>
    <w:rsid w:val="00554402"/>
    <w:rsid w:val="0055669B"/>
    <w:rsid w:val="0055769B"/>
    <w:rsid w:val="00557D29"/>
    <w:rsid w:val="00564D32"/>
    <w:rsid w:val="00567E46"/>
    <w:rsid w:val="00577258"/>
    <w:rsid w:val="00585C3B"/>
    <w:rsid w:val="005901A6"/>
    <w:rsid w:val="005903C5"/>
    <w:rsid w:val="00592107"/>
    <w:rsid w:val="0059775D"/>
    <w:rsid w:val="005A34D6"/>
    <w:rsid w:val="005A3C8B"/>
    <w:rsid w:val="005A628F"/>
    <w:rsid w:val="005B1483"/>
    <w:rsid w:val="005B1823"/>
    <w:rsid w:val="005B2845"/>
    <w:rsid w:val="005B3F11"/>
    <w:rsid w:val="005B6932"/>
    <w:rsid w:val="005B6DD9"/>
    <w:rsid w:val="005C0F72"/>
    <w:rsid w:val="005C4076"/>
    <w:rsid w:val="005C4F65"/>
    <w:rsid w:val="005C5FB5"/>
    <w:rsid w:val="005C7096"/>
    <w:rsid w:val="005D0ABD"/>
    <w:rsid w:val="005D3377"/>
    <w:rsid w:val="005D3FD4"/>
    <w:rsid w:val="005D6C13"/>
    <w:rsid w:val="005D77C1"/>
    <w:rsid w:val="005E2154"/>
    <w:rsid w:val="005E2F5A"/>
    <w:rsid w:val="005E606B"/>
    <w:rsid w:val="005E66DC"/>
    <w:rsid w:val="005E6DE6"/>
    <w:rsid w:val="005E799D"/>
    <w:rsid w:val="005F119C"/>
    <w:rsid w:val="005F22F7"/>
    <w:rsid w:val="005F34BE"/>
    <w:rsid w:val="005F4B67"/>
    <w:rsid w:val="005F50FE"/>
    <w:rsid w:val="005F7FD4"/>
    <w:rsid w:val="006002A5"/>
    <w:rsid w:val="00600377"/>
    <w:rsid w:val="006013FB"/>
    <w:rsid w:val="006036AD"/>
    <w:rsid w:val="00605217"/>
    <w:rsid w:val="00605D97"/>
    <w:rsid w:val="00610C64"/>
    <w:rsid w:val="00611946"/>
    <w:rsid w:val="0061266F"/>
    <w:rsid w:val="0061411B"/>
    <w:rsid w:val="00616A17"/>
    <w:rsid w:val="00617099"/>
    <w:rsid w:val="006172B8"/>
    <w:rsid w:val="00617A03"/>
    <w:rsid w:val="006205E0"/>
    <w:rsid w:val="00620D93"/>
    <w:rsid w:val="00622ACE"/>
    <w:rsid w:val="0062564D"/>
    <w:rsid w:val="006258E0"/>
    <w:rsid w:val="00625BCE"/>
    <w:rsid w:val="00626024"/>
    <w:rsid w:val="006265AA"/>
    <w:rsid w:val="00626653"/>
    <w:rsid w:val="006341B7"/>
    <w:rsid w:val="0064119C"/>
    <w:rsid w:val="00641257"/>
    <w:rsid w:val="006422F3"/>
    <w:rsid w:val="0064333D"/>
    <w:rsid w:val="006445B8"/>
    <w:rsid w:val="00646589"/>
    <w:rsid w:val="00646C1C"/>
    <w:rsid w:val="00646F48"/>
    <w:rsid w:val="00651526"/>
    <w:rsid w:val="0065493F"/>
    <w:rsid w:val="00655A15"/>
    <w:rsid w:val="00655D8E"/>
    <w:rsid w:val="00656501"/>
    <w:rsid w:val="0065769A"/>
    <w:rsid w:val="00666510"/>
    <w:rsid w:val="00666CDF"/>
    <w:rsid w:val="006732F7"/>
    <w:rsid w:val="00673590"/>
    <w:rsid w:val="00675CD2"/>
    <w:rsid w:val="006839B1"/>
    <w:rsid w:val="00686529"/>
    <w:rsid w:val="00690432"/>
    <w:rsid w:val="00691845"/>
    <w:rsid w:val="006923A8"/>
    <w:rsid w:val="00693C32"/>
    <w:rsid w:val="00696026"/>
    <w:rsid w:val="00696989"/>
    <w:rsid w:val="006A4551"/>
    <w:rsid w:val="006A7EE6"/>
    <w:rsid w:val="006B035D"/>
    <w:rsid w:val="006B0958"/>
    <w:rsid w:val="006B2595"/>
    <w:rsid w:val="006B38C3"/>
    <w:rsid w:val="006B4A39"/>
    <w:rsid w:val="006B6AD8"/>
    <w:rsid w:val="006B7015"/>
    <w:rsid w:val="006C1E77"/>
    <w:rsid w:val="006C286B"/>
    <w:rsid w:val="006C2C43"/>
    <w:rsid w:val="006C3924"/>
    <w:rsid w:val="006C3C69"/>
    <w:rsid w:val="006C4868"/>
    <w:rsid w:val="006C71A0"/>
    <w:rsid w:val="006D00A0"/>
    <w:rsid w:val="006D023C"/>
    <w:rsid w:val="006D1282"/>
    <w:rsid w:val="006D3213"/>
    <w:rsid w:val="006D4FD1"/>
    <w:rsid w:val="006D6A7B"/>
    <w:rsid w:val="006E12D1"/>
    <w:rsid w:val="006E1D1A"/>
    <w:rsid w:val="006E76F2"/>
    <w:rsid w:val="006E7A6C"/>
    <w:rsid w:val="006F0394"/>
    <w:rsid w:val="006F14DE"/>
    <w:rsid w:val="006F20FE"/>
    <w:rsid w:val="006F2262"/>
    <w:rsid w:val="006F4023"/>
    <w:rsid w:val="006F4B7D"/>
    <w:rsid w:val="006F698A"/>
    <w:rsid w:val="006F6BAE"/>
    <w:rsid w:val="007000FB"/>
    <w:rsid w:val="00702CA3"/>
    <w:rsid w:val="00704442"/>
    <w:rsid w:val="007056FF"/>
    <w:rsid w:val="00706074"/>
    <w:rsid w:val="00707ECF"/>
    <w:rsid w:val="007139E6"/>
    <w:rsid w:val="00714136"/>
    <w:rsid w:val="00716231"/>
    <w:rsid w:val="00717B3A"/>
    <w:rsid w:val="00717E05"/>
    <w:rsid w:val="00717FFB"/>
    <w:rsid w:val="007224B2"/>
    <w:rsid w:val="00722792"/>
    <w:rsid w:val="00722F1B"/>
    <w:rsid w:val="00723637"/>
    <w:rsid w:val="007239BC"/>
    <w:rsid w:val="00723AA8"/>
    <w:rsid w:val="00724A8B"/>
    <w:rsid w:val="0072627B"/>
    <w:rsid w:val="00726C36"/>
    <w:rsid w:val="007278FC"/>
    <w:rsid w:val="00730166"/>
    <w:rsid w:val="00730CF4"/>
    <w:rsid w:val="007319C4"/>
    <w:rsid w:val="00731CF9"/>
    <w:rsid w:val="00731F96"/>
    <w:rsid w:val="00732C14"/>
    <w:rsid w:val="00732E74"/>
    <w:rsid w:val="0073329B"/>
    <w:rsid w:val="00734530"/>
    <w:rsid w:val="00734E45"/>
    <w:rsid w:val="00735336"/>
    <w:rsid w:val="007364B9"/>
    <w:rsid w:val="007374B7"/>
    <w:rsid w:val="00737A5C"/>
    <w:rsid w:val="00740AB1"/>
    <w:rsid w:val="007462CA"/>
    <w:rsid w:val="00747BE6"/>
    <w:rsid w:val="007524BC"/>
    <w:rsid w:val="00752654"/>
    <w:rsid w:val="00752C73"/>
    <w:rsid w:val="00752E50"/>
    <w:rsid w:val="0075540D"/>
    <w:rsid w:val="00762BCE"/>
    <w:rsid w:val="00767A79"/>
    <w:rsid w:val="00771DB0"/>
    <w:rsid w:val="0077538B"/>
    <w:rsid w:val="00775C73"/>
    <w:rsid w:val="007761BF"/>
    <w:rsid w:val="00776681"/>
    <w:rsid w:val="00780EF5"/>
    <w:rsid w:val="00782438"/>
    <w:rsid w:val="007835A3"/>
    <w:rsid w:val="0078592D"/>
    <w:rsid w:val="00786888"/>
    <w:rsid w:val="0078766E"/>
    <w:rsid w:val="00787DF6"/>
    <w:rsid w:val="007906F1"/>
    <w:rsid w:val="00794C94"/>
    <w:rsid w:val="00795995"/>
    <w:rsid w:val="007A01C3"/>
    <w:rsid w:val="007A29B8"/>
    <w:rsid w:val="007A5C50"/>
    <w:rsid w:val="007A6F6B"/>
    <w:rsid w:val="007A7425"/>
    <w:rsid w:val="007B1432"/>
    <w:rsid w:val="007B1C3E"/>
    <w:rsid w:val="007B3597"/>
    <w:rsid w:val="007B3FAD"/>
    <w:rsid w:val="007B473A"/>
    <w:rsid w:val="007B47C7"/>
    <w:rsid w:val="007B742B"/>
    <w:rsid w:val="007C0136"/>
    <w:rsid w:val="007C173C"/>
    <w:rsid w:val="007C3B09"/>
    <w:rsid w:val="007C55FC"/>
    <w:rsid w:val="007D449C"/>
    <w:rsid w:val="007D5961"/>
    <w:rsid w:val="007E14B4"/>
    <w:rsid w:val="007E2472"/>
    <w:rsid w:val="007E3B60"/>
    <w:rsid w:val="007E44BC"/>
    <w:rsid w:val="007E60AF"/>
    <w:rsid w:val="007F082C"/>
    <w:rsid w:val="007F1866"/>
    <w:rsid w:val="007F2EB2"/>
    <w:rsid w:val="007F468F"/>
    <w:rsid w:val="007F4DCF"/>
    <w:rsid w:val="007F6EE6"/>
    <w:rsid w:val="0080072A"/>
    <w:rsid w:val="00801F34"/>
    <w:rsid w:val="00802E23"/>
    <w:rsid w:val="00803611"/>
    <w:rsid w:val="00803CAA"/>
    <w:rsid w:val="00805250"/>
    <w:rsid w:val="00807E34"/>
    <w:rsid w:val="00810DDA"/>
    <w:rsid w:val="00810F4A"/>
    <w:rsid w:val="00810F91"/>
    <w:rsid w:val="00813FC1"/>
    <w:rsid w:val="008152C9"/>
    <w:rsid w:val="008173A6"/>
    <w:rsid w:val="00820076"/>
    <w:rsid w:val="008211CC"/>
    <w:rsid w:val="00821839"/>
    <w:rsid w:val="00821A73"/>
    <w:rsid w:val="0082247A"/>
    <w:rsid w:val="0082717F"/>
    <w:rsid w:val="008312FE"/>
    <w:rsid w:val="00831502"/>
    <w:rsid w:val="00833469"/>
    <w:rsid w:val="008334F1"/>
    <w:rsid w:val="008338E4"/>
    <w:rsid w:val="008339FE"/>
    <w:rsid w:val="00834EF4"/>
    <w:rsid w:val="00840661"/>
    <w:rsid w:val="00845B9A"/>
    <w:rsid w:val="008505E9"/>
    <w:rsid w:val="0085395E"/>
    <w:rsid w:val="008550D6"/>
    <w:rsid w:val="0085688B"/>
    <w:rsid w:val="008600F0"/>
    <w:rsid w:val="0086292C"/>
    <w:rsid w:val="00862EF1"/>
    <w:rsid w:val="0086380A"/>
    <w:rsid w:val="008719FA"/>
    <w:rsid w:val="00875251"/>
    <w:rsid w:val="008803D4"/>
    <w:rsid w:val="00881011"/>
    <w:rsid w:val="00887C63"/>
    <w:rsid w:val="008922EC"/>
    <w:rsid w:val="00893FC8"/>
    <w:rsid w:val="00894298"/>
    <w:rsid w:val="00896A83"/>
    <w:rsid w:val="00897266"/>
    <w:rsid w:val="00897997"/>
    <w:rsid w:val="00897BEF"/>
    <w:rsid w:val="008A1044"/>
    <w:rsid w:val="008A204E"/>
    <w:rsid w:val="008A2C6C"/>
    <w:rsid w:val="008A37BF"/>
    <w:rsid w:val="008A5B6B"/>
    <w:rsid w:val="008A70BD"/>
    <w:rsid w:val="008A70E3"/>
    <w:rsid w:val="008A7700"/>
    <w:rsid w:val="008B16B1"/>
    <w:rsid w:val="008B2549"/>
    <w:rsid w:val="008B58EC"/>
    <w:rsid w:val="008B6A74"/>
    <w:rsid w:val="008B7EF1"/>
    <w:rsid w:val="008C3B28"/>
    <w:rsid w:val="008C3EA4"/>
    <w:rsid w:val="008C42D7"/>
    <w:rsid w:val="008C448E"/>
    <w:rsid w:val="008C5299"/>
    <w:rsid w:val="008C53ED"/>
    <w:rsid w:val="008C6676"/>
    <w:rsid w:val="008C6868"/>
    <w:rsid w:val="008C6965"/>
    <w:rsid w:val="008C6BF6"/>
    <w:rsid w:val="008D3136"/>
    <w:rsid w:val="008D6307"/>
    <w:rsid w:val="008D7BE5"/>
    <w:rsid w:val="008D7CAC"/>
    <w:rsid w:val="008E11D8"/>
    <w:rsid w:val="008E1E4C"/>
    <w:rsid w:val="008E25B3"/>
    <w:rsid w:val="008E546B"/>
    <w:rsid w:val="008E6C7D"/>
    <w:rsid w:val="008F4A47"/>
    <w:rsid w:val="009005F8"/>
    <w:rsid w:val="009006FF"/>
    <w:rsid w:val="00900E23"/>
    <w:rsid w:val="00903518"/>
    <w:rsid w:val="00903A74"/>
    <w:rsid w:val="00904014"/>
    <w:rsid w:val="00906000"/>
    <w:rsid w:val="00906FB0"/>
    <w:rsid w:val="00907298"/>
    <w:rsid w:val="00910A1C"/>
    <w:rsid w:val="0091131B"/>
    <w:rsid w:val="00911C47"/>
    <w:rsid w:val="00912298"/>
    <w:rsid w:val="009156C6"/>
    <w:rsid w:val="00922178"/>
    <w:rsid w:val="00923CE9"/>
    <w:rsid w:val="00925A81"/>
    <w:rsid w:val="00930806"/>
    <w:rsid w:val="009310C2"/>
    <w:rsid w:val="00932A52"/>
    <w:rsid w:val="00932DFF"/>
    <w:rsid w:val="009334A8"/>
    <w:rsid w:val="00934040"/>
    <w:rsid w:val="00935290"/>
    <w:rsid w:val="00935D1A"/>
    <w:rsid w:val="00935DCB"/>
    <w:rsid w:val="00937458"/>
    <w:rsid w:val="009424F4"/>
    <w:rsid w:val="009429F8"/>
    <w:rsid w:val="00942D2A"/>
    <w:rsid w:val="00944190"/>
    <w:rsid w:val="00944795"/>
    <w:rsid w:val="00950043"/>
    <w:rsid w:val="00951C89"/>
    <w:rsid w:val="00952074"/>
    <w:rsid w:val="00953E1C"/>
    <w:rsid w:val="00954934"/>
    <w:rsid w:val="009558A8"/>
    <w:rsid w:val="009565DF"/>
    <w:rsid w:val="00957184"/>
    <w:rsid w:val="00957559"/>
    <w:rsid w:val="009577EB"/>
    <w:rsid w:val="00957E9E"/>
    <w:rsid w:val="00960974"/>
    <w:rsid w:val="00960E09"/>
    <w:rsid w:val="0096134B"/>
    <w:rsid w:val="009633B9"/>
    <w:rsid w:val="009635C3"/>
    <w:rsid w:val="009640B1"/>
    <w:rsid w:val="00964127"/>
    <w:rsid w:val="009647F9"/>
    <w:rsid w:val="009659E4"/>
    <w:rsid w:val="00965EBC"/>
    <w:rsid w:val="00967901"/>
    <w:rsid w:val="00970579"/>
    <w:rsid w:val="009734DC"/>
    <w:rsid w:val="00973C76"/>
    <w:rsid w:val="00974DE2"/>
    <w:rsid w:val="009750F9"/>
    <w:rsid w:val="009751BC"/>
    <w:rsid w:val="00975A74"/>
    <w:rsid w:val="00975FD3"/>
    <w:rsid w:val="00976694"/>
    <w:rsid w:val="00981F69"/>
    <w:rsid w:val="00982BDA"/>
    <w:rsid w:val="0098369B"/>
    <w:rsid w:val="009855B9"/>
    <w:rsid w:val="00985927"/>
    <w:rsid w:val="0098696E"/>
    <w:rsid w:val="00986DB2"/>
    <w:rsid w:val="00987F1B"/>
    <w:rsid w:val="00990150"/>
    <w:rsid w:val="00991235"/>
    <w:rsid w:val="00992643"/>
    <w:rsid w:val="00993632"/>
    <w:rsid w:val="009937B2"/>
    <w:rsid w:val="00993D48"/>
    <w:rsid w:val="00993F74"/>
    <w:rsid w:val="00994FCE"/>
    <w:rsid w:val="00997726"/>
    <w:rsid w:val="00997EB5"/>
    <w:rsid w:val="009A0A8A"/>
    <w:rsid w:val="009A1D7F"/>
    <w:rsid w:val="009A3328"/>
    <w:rsid w:val="009A4159"/>
    <w:rsid w:val="009B106E"/>
    <w:rsid w:val="009B34B4"/>
    <w:rsid w:val="009B3828"/>
    <w:rsid w:val="009B5202"/>
    <w:rsid w:val="009C025F"/>
    <w:rsid w:val="009C0843"/>
    <w:rsid w:val="009C3729"/>
    <w:rsid w:val="009C4A78"/>
    <w:rsid w:val="009C62C9"/>
    <w:rsid w:val="009C7284"/>
    <w:rsid w:val="009D07EC"/>
    <w:rsid w:val="009D0E3B"/>
    <w:rsid w:val="009D103A"/>
    <w:rsid w:val="009D3221"/>
    <w:rsid w:val="009D3A6B"/>
    <w:rsid w:val="009D4008"/>
    <w:rsid w:val="009D41A3"/>
    <w:rsid w:val="009D610D"/>
    <w:rsid w:val="009D6582"/>
    <w:rsid w:val="009E153B"/>
    <w:rsid w:val="009E20AA"/>
    <w:rsid w:val="009E20DE"/>
    <w:rsid w:val="009E2468"/>
    <w:rsid w:val="009E2E4A"/>
    <w:rsid w:val="009E323F"/>
    <w:rsid w:val="009E77A5"/>
    <w:rsid w:val="009F00DF"/>
    <w:rsid w:val="009F1DCA"/>
    <w:rsid w:val="009F44E9"/>
    <w:rsid w:val="009F4C9E"/>
    <w:rsid w:val="009F71C1"/>
    <w:rsid w:val="009F7B1A"/>
    <w:rsid w:val="009F7EC5"/>
    <w:rsid w:val="00A0160F"/>
    <w:rsid w:val="00A0450B"/>
    <w:rsid w:val="00A04F60"/>
    <w:rsid w:val="00A118A3"/>
    <w:rsid w:val="00A1199A"/>
    <w:rsid w:val="00A11F24"/>
    <w:rsid w:val="00A12756"/>
    <w:rsid w:val="00A1341B"/>
    <w:rsid w:val="00A17C18"/>
    <w:rsid w:val="00A33349"/>
    <w:rsid w:val="00A33C81"/>
    <w:rsid w:val="00A34670"/>
    <w:rsid w:val="00A35C47"/>
    <w:rsid w:val="00A37789"/>
    <w:rsid w:val="00A407A8"/>
    <w:rsid w:val="00A40B31"/>
    <w:rsid w:val="00A4125E"/>
    <w:rsid w:val="00A427EE"/>
    <w:rsid w:val="00A436FE"/>
    <w:rsid w:val="00A51971"/>
    <w:rsid w:val="00A5264A"/>
    <w:rsid w:val="00A6092C"/>
    <w:rsid w:val="00A6093C"/>
    <w:rsid w:val="00A62CA8"/>
    <w:rsid w:val="00A667DA"/>
    <w:rsid w:val="00A67988"/>
    <w:rsid w:val="00A71012"/>
    <w:rsid w:val="00A72422"/>
    <w:rsid w:val="00A734E0"/>
    <w:rsid w:val="00A75FC3"/>
    <w:rsid w:val="00A8398F"/>
    <w:rsid w:val="00A85A82"/>
    <w:rsid w:val="00A85CA8"/>
    <w:rsid w:val="00A8682B"/>
    <w:rsid w:val="00A90AB3"/>
    <w:rsid w:val="00A90FDD"/>
    <w:rsid w:val="00A913C3"/>
    <w:rsid w:val="00A9760F"/>
    <w:rsid w:val="00AA18EA"/>
    <w:rsid w:val="00AA33A3"/>
    <w:rsid w:val="00AA3FF2"/>
    <w:rsid w:val="00AA6725"/>
    <w:rsid w:val="00AB3679"/>
    <w:rsid w:val="00AB43C5"/>
    <w:rsid w:val="00AB45BD"/>
    <w:rsid w:val="00AB4754"/>
    <w:rsid w:val="00AB72C8"/>
    <w:rsid w:val="00AB75E6"/>
    <w:rsid w:val="00AB7C0D"/>
    <w:rsid w:val="00AC1DD7"/>
    <w:rsid w:val="00AC461D"/>
    <w:rsid w:val="00AC4918"/>
    <w:rsid w:val="00AC52DA"/>
    <w:rsid w:val="00AC559F"/>
    <w:rsid w:val="00AD2526"/>
    <w:rsid w:val="00AD4497"/>
    <w:rsid w:val="00AD4517"/>
    <w:rsid w:val="00AD6CD1"/>
    <w:rsid w:val="00AE1932"/>
    <w:rsid w:val="00AE1EE5"/>
    <w:rsid w:val="00AE2BFA"/>
    <w:rsid w:val="00AE2E24"/>
    <w:rsid w:val="00AE37FA"/>
    <w:rsid w:val="00AE60E4"/>
    <w:rsid w:val="00AE6AF3"/>
    <w:rsid w:val="00AF0175"/>
    <w:rsid w:val="00AF0F3F"/>
    <w:rsid w:val="00AF169E"/>
    <w:rsid w:val="00AF421A"/>
    <w:rsid w:val="00AF5250"/>
    <w:rsid w:val="00AF58A5"/>
    <w:rsid w:val="00B00CB4"/>
    <w:rsid w:val="00B01378"/>
    <w:rsid w:val="00B031D2"/>
    <w:rsid w:val="00B05ACB"/>
    <w:rsid w:val="00B06521"/>
    <w:rsid w:val="00B06D56"/>
    <w:rsid w:val="00B12051"/>
    <w:rsid w:val="00B12BE3"/>
    <w:rsid w:val="00B13227"/>
    <w:rsid w:val="00B1327A"/>
    <w:rsid w:val="00B15BD9"/>
    <w:rsid w:val="00B15F9F"/>
    <w:rsid w:val="00B16038"/>
    <w:rsid w:val="00B20CF3"/>
    <w:rsid w:val="00B22E51"/>
    <w:rsid w:val="00B232F1"/>
    <w:rsid w:val="00B25168"/>
    <w:rsid w:val="00B2611E"/>
    <w:rsid w:val="00B26593"/>
    <w:rsid w:val="00B269D9"/>
    <w:rsid w:val="00B301BC"/>
    <w:rsid w:val="00B30974"/>
    <w:rsid w:val="00B32C2E"/>
    <w:rsid w:val="00B332E0"/>
    <w:rsid w:val="00B37DB1"/>
    <w:rsid w:val="00B4030C"/>
    <w:rsid w:val="00B410AD"/>
    <w:rsid w:val="00B41B61"/>
    <w:rsid w:val="00B43552"/>
    <w:rsid w:val="00B45372"/>
    <w:rsid w:val="00B458BD"/>
    <w:rsid w:val="00B45A14"/>
    <w:rsid w:val="00B462D0"/>
    <w:rsid w:val="00B47016"/>
    <w:rsid w:val="00B51BF4"/>
    <w:rsid w:val="00B51DFD"/>
    <w:rsid w:val="00B54375"/>
    <w:rsid w:val="00B55656"/>
    <w:rsid w:val="00B55825"/>
    <w:rsid w:val="00B569AA"/>
    <w:rsid w:val="00B56A3E"/>
    <w:rsid w:val="00B56DED"/>
    <w:rsid w:val="00B57644"/>
    <w:rsid w:val="00B604BE"/>
    <w:rsid w:val="00B6216D"/>
    <w:rsid w:val="00B62E11"/>
    <w:rsid w:val="00B64B1B"/>
    <w:rsid w:val="00B65A52"/>
    <w:rsid w:val="00B65B02"/>
    <w:rsid w:val="00B70E6C"/>
    <w:rsid w:val="00B7250B"/>
    <w:rsid w:val="00B744A7"/>
    <w:rsid w:val="00B766CF"/>
    <w:rsid w:val="00B81B6A"/>
    <w:rsid w:val="00B82B51"/>
    <w:rsid w:val="00B90DFA"/>
    <w:rsid w:val="00B91407"/>
    <w:rsid w:val="00B91417"/>
    <w:rsid w:val="00B918FF"/>
    <w:rsid w:val="00B9447D"/>
    <w:rsid w:val="00B94590"/>
    <w:rsid w:val="00B94713"/>
    <w:rsid w:val="00BA044D"/>
    <w:rsid w:val="00BA0A70"/>
    <w:rsid w:val="00BA0DE6"/>
    <w:rsid w:val="00BA1EB8"/>
    <w:rsid w:val="00BA4821"/>
    <w:rsid w:val="00BA4E5B"/>
    <w:rsid w:val="00BA56B2"/>
    <w:rsid w:val="00BA6A39"/>
    <w:rsid w:val="00BA712F"/>
    <w:rsid w:val="00BA7E93"/>
    <w:rsid w:val="00BB0375"/>
    <w:rsid w:val="00BB254A"/>
    <w:rsid w:val="00BB5A0D"/>
    <w:rsid w:val="00BB7AEE"/>
    <w:rsid w:val="00BC37FB"/>
    <w:rsid w:val="00BC56B9"/>
    <w:rsid w:val="00BC5DC5"/>
    <w:rsid w:val="00BC7724"/>
    <w:rsid w:val="00BD034E"/>
    <w:rsid w:val="00BD0D9D"/>
    <w:rsid w:val="00BD2F08"/>
    <w:rsid w:val="00BD31FF"/>
    <w:rsid w:val="00BD3D06"/>
    <w:rsid w:val="00BD414E"/>
    <w:rsid w:val="00BE3346"/>
    <w:rsid w:val="00BE3668"/>
    <w:rsid w:val="00BE5EFD"/>
    <w:rsid w:val="00BE5FC8"/>
    <w:rsid w:val="00BE67C7"/>
    <w:rsid w:val="00BF34BF"/>
    <w:rsid w:val="00BF5596"/>
    <w:rsid w:val="00BF5D53"/>
    <w:rsid w:val="00C009C8"/>
    <w:rsid w:val="00C02289"/>
    <w:rsid w:val="00C03264"/>
    <w:rsid w:val="00C040A1"/>
    <w:rsid w:val="00C05EB9"/>
    <w:rsid w:val="00C07A79"/>
    <w:rsid w:val="00C128A8"/>
    <w:rsid w:val="00C137AD"/>
    <w:rsid w:val="00C14F21"/>
    <w:rsid w:val="00C219E4"/>
    <w:rsid w:val="00C25323"/>
    <w:rsid w:val="00C267B6"/>
    <w:rsid w:val="00C32AC3"/>
    <w:rsid w:val="00C35A9A"/>
    <w:rsid w:val="00C3629D"/>
    <w:rsid w:val="00C365DA"/>
    <w:rsid w:val="00C37CAA"/>
    <w:rsid w:val="00C40B46"/>
    <w:rsid w:val="00C41579"/>
    <w:rsid w:val="00C43A5B"/>
    <w:rsid w:val="00C43FF5"/>
    <w:rsid w:val="00C44C3C"/>
    <w:rsid w:val="00C50389"/>
    <w:rsid w:val="00C5288A"/>
    <w:rsid w:val="00C53154"/>
    <w:rsid w:val="00C55494"/>
    <w:rsid w:val="00C57EED"/>
    <w:rsid w:val="00C610D1"/>
    <w:rsid w:val="00C61604"/>
    <w:rsid w:val="00C63A24"/>
    <w:rsid w:val="00C63D1C"/>
    <w:rsid w:val="00C64163"/>
    <w:rsid w:val="00C71B8F"/>
    <w:rsid w:val="00C74DF4"/>
    <w:rsid w:val="00C7527E"/>
    <w:rsid w:val="00C766CF"/>
    <w:rsid w:val="00C76AD4"/>
    <w:rsid w:val="00C76ECC"/>
    <w:rsid w:val="00C822AE"/>
    <w:rsid w:val="00C83B6C"/>
    <w:rsid w:val="00C84F88"/>
    <w:rsid w:val="00C856A1"/>
    <w:rsid w:val="00C86764"/>
    <w:rsid w:val="00C867BA"/>
    <w:rsid w:val="00C8698B"/>
    <w:rsid w:val="00C86B5A"/>
    <w:rsid w:val="00C873A2"/>
    <w:rsid w:val="00C90D99"/>
    <w:rsid w:val="00C92E22"/>
    <w:rsid w:val="00CA0804"/>
    <w:rsid w:val="00CA1004"/>
    <w:rsid w:val="00CA3792"/>
    <w:rsid w:val="00CA5317"/>
    <w:rsid w:val="00CA538F"/>
    <w:rsid w:val="00CA7400"/>
    <w:rsid w:val="00CA75DF"/>
    <w:rsid w:val="00CB01A9"/>
    <w:rsid w:val="00CB0F20"/>
    <w:rsid w:val="00CB2205"/>
    <w:rsid w:val="00CB35AB"/>
    <w:rsid w:val="00CB3ED6"/>
    <w:rsid w:val="00CB5904"/>
    <w:rsid w:val="00CB6B72"/>
    <w:rsid w:val="00CC04B1"/>
    <w:rsid w:val="00CC096F"/>
    <w:rsid w:val="00CC0F3F"/>
    <w:rsid w:val="00CC1E34"/>
    <w:rsid w:val="00CC2465"/>
    <w:rsid w:val="00CC336B"/>
    <w:rsid w:val="00CC4B4A"/>
    <w:rsid w:val="00CC5721"/>
    <w:rsid w:val="00CC5870"/>
    <w:rsid w:val="00CC75BF"/>
    <w:rsid w:val="00CC76A9"/>
    <w:rsid w:val="00CC7921"/>
    <w:rsid w:val="00CD15EE"/>
    <w:rsid w:val="00CD79AC"/>
    <w:rsid w:val="00CD79EB"/>
    <w:rsid w:val="00CE1177"/>
    <w:rsid w:val="00CE1989"/>
    <w:rsid w:val="00CE1D02"/>
    <w:rsid w:val="00CE1FA0"/>
    <w:rsid w:val="00CE1FA9"/>
    <w:rsid w:val="00CE2B9C"/>
    <w:rsid w:val="00CE550D"/>
    <w:rsid w:val="00CE5662"/>
    <w:rsid w:val="00CE718D"/>
    <w:rsid w:val="00CE76B5"/>
    <w:rsid w:val="00CF0981"/>
    <w:rsid w:val="00CF2504"/>
    <w:rsid w:val="00CF3CBB"/>
    <w:rsid w:val="00CF55E6"/>
    <w:rsid w:val="00CF6233"/>
    <w:rsid w:val="00D04201"/>
    <w:rsid w:val="00D04383"/>
    <w:rsid w:val="00D049A5"/>
    <w:rsid w:val="00D05876"/>
    <w:rsid w:val="00D05A99"/>
    <w:rsid w:val="00D06ADF"/>
    <w:rsid w:val="00D06F49"/>
    <w:rsid w:val="00D10B5E"/>
    <w:rsid w:val="00D12CF0"/>
    <w:rsid w:val="00D138F8"/>
    <w:rsid w:val="00D1469C"/>
    <w:rsid w:val="00D15415"/>
    <w:rsid w:val="00D15526"/>
    <w:rsid w:val="00D15F66"/>
    <w:rsid w:val="00D16BDA"/>
    <w:rsid w:val="00D20459"/>
    <w:rsid w:val="00D21EBA"/>
    <w:rsid w:val="00D21F31"/>
    <w:rsid w:val="00D22200"/>
    <w:rsid w:val="00D23568"/>
    <w:rsid w:val="00D2389F"/>
    <w:rsid w:val="00D256EC"/>
    <w:rsid w:val="00D261F6"/>
    <w:rsid w:val="00D30536"/>
    <w:rsid w:val="00D31304"/>
    <w:rsid w:val="00D33E4F"/>
    <w:rsid w:val="00D34B08"/>
    <w:rsid w:val="00D353D4"/>
    <w:rsid w:val="00D366ED"/>
    <w:rsid w:val="00D407E6"/>
    <w:rsid w:val="00D4496A"/>
    <w:rsid w:val="00D44F3D"/>
    <w:rsid w:val="00D4625B"/>
    <w:rsid w:val="00D4761B"/>
    <w:rsid w:val="00D53408"/>
    <w:rsid w:val="00D5394B"/>
    <w:rsid w:val="00D54B87"/>
    <w:rsid w:val="00D54C4D"/>
    <w:rsid w:val="00D55D52"/>
    <w:rsid w:val="00D561D5"/>
    <w:rsid w:val="00D5737A"/>
    <w:rsid w:val="00D601E6"/>
    <w:rsid w:val="00D61BF9"/>
    <w:rsid w:val="00D61D3B"/>
    <w:rsid w:val="00D627FA"/>
    <w:rsid w:val="00D62AB2"/>
    <w:rsid w:val="00D63264"/>
    <w:rsid w:val="00D67E4D"/>
    <w:rsid w:val="00D70AAF"/>
    <w:rsid w:val="00D74488"/>
    <w:rsid w:val="00D752BB"/>
    <w:rsid w:val="00D75302"/>
    <w:rsid w:val="00D80C8B"/>
    <w:rsid w:val="00D82913"/>
    <w:rsid w:val="00D87010"/>
    <w:rsid w:val="00D911FD"/>
    <w:rsid w:val="00D91442"/>
    <w:rsid w:val="00D916E4"/>
    <w:rsid w:val="00D93ADD"/>
    <w:rsid w:val="00D93AFC"/>
    <w:rsid w:val="00D95272"/>
    <w:rsid w:val="00D97AD4"/>
    <w:rsid w:val="00DA29A7"/>
    <w:rsid w:val="00DA486A"/>
    <w:rsid w:val="00DA6E81"/>
    <w:rsid w:val="00DA7A25"/>
    <w:rsid w:val="00DB15E0"/>
    <w:rsid w:val="00DB3687"/>
    <w:rsid w:val="00DB4F4F"/>
    <w:rsid w:val="00DC14EC"/>
    <w:rsid w:val="00DC6076"/>
    <w:rsid w:val="00DC6759"/>
    <w:rsid w:val="00DC7266"/>
    <w:rsid w:val="00DD0B15"/>
    <w:rsid w:val="00DD265D"/>
    <w:rsid w:val="00DD36B1"/>
    <w:rsid w:val="00DD3DB0"/>
    <w:rsid w:val="00DD48FB"/>
    <w:rsid w:val="00DD51CE"/>
    <w:rsid w:val="00DD5311"/>
    <w:rsid w:val="00DE1112"/>
    <w:rsid w:val="00DE6CE7"/>
    <w:rsid w:val="00DE7F7F"/>
    <w:rsid w:val="00DF01DB"/>
    <w:rsid w:val="00DF2770"/>
    <w:rsid w:val="00DF3370"/>
    <w:rsid w:val="00DF545C"/>
    <w:rsid w:val="00DF5C94"/>
    <w:rsid w:val="00DF663E"/>
    <w:rsid w:val="00DF6FD8"/>
    <w:rsid w:val="00E0100C"/>
    <w:rsid w:val="00E04C0E"/>
    <w:rsid w:val="00E06C41"/>
    <w:rsid w:val="00E07D95"/>
    <w:rsid w:val="00E118BB"/>
    <w:rsid w:val="00E1487A"/>
    <w:rsid w:val="00E162A8"/>
    <w:rsid w:val="00E16AAC"/>
    <w:rsid w:val="00E20214"/>
    <w:rsid w:val="00E258F0"/>
    <w:rsid w:val="00E26C3E"/>
    <w:rsid w:val="00E27565"/>
    <w:rsid w:val="00E31E30"/>
    <w:rsid w:val="00E32490"/>
    <w:rsid w:val="00E35270"/>
    <w:rsid w:val="00E35655"/>
    <w:rsid w:val="00E356C0"/>
    <w:rsid w:val="00E36FE1"/>
    <w:rsid w:val="00E42906"/>
    <w:rsid w:val="00E42FB0"/>
    <w:rsid w:val="00E44FA6"/>
    <w:rsid w:val="00E455B8"/>
    <w:rsid w:val="00E4667C"/>
    <w:rsid w:val="00E5025E"/>
    <w:rsid w:val="00E51069"/>
    <w:rsid w:val="00E51989"/>
    <w:rsid w:val="00E51AFA"/>
    <w:rsid w:val="00E51E23"/>
    <w:rsid w:val="00E53365"/>
    <w:rsid w:val="00E5378A"/>
    <w:rsid w:val="00E54057"/>
    <w:rsid w:val="00E54AE8"/>
    <w:rsid w:val="00E558FC"/>
    <w:rsid w:val="00E5659E"/>
    <w:rsid w:val="00E56E84"/>
    <w:rsid w:val="00E5702C"/>
    <w:rsid w:val="00E57462"/>
    <w:rsid w:val="00E611FA"/>
    <w:rsid w:val="00E61882"/>
    <w:rsid w:val="00E62A06"/>
    <w:rsid w:val="00E62B39"/>
    <w:rsid w:val="00E6405B"/>
    <w:rsid w:val="00E6425B"/>
    <w:rsid w:val="00E64838"/>
    <w:rsid w:val="00E64AE5"/>
    <w:rsid w:val="00E65A96"/>
    <w:rsid w:val="00E67C67"/>
    <w:rsid w:val="00E72861"/>
    <w:rsid w:val="00E74C92"/>
    <w:rsid w:val="00E82A4F"/>
    <w:rsid w:val="00E82AFF"/>
    <w:rsid w:val="00E83684"/>
    <w:rsid w:val="00E83E51"/>
    <w:rsid w:val="00E84965"/>
    <w:rsid w:val="00E8691A"/>
    <w:rsid w:val="00E87C97"/>
    <w:rsid w:val="00E92DEC"/>
    <w:rsid w:val="00E95745"/>
    <w:rsid w:val="00E965CF"/>
    <w:rsid w:val="00E96BE6"/>
    <w:rsid w:val="00EA185E"/>
    <w:rsid w:val="00EA2013"/>
    <w:rsid w:val="00EA33B1"/>
    <w:rsid w:val="00EA3FDA"/>
    <w:rsid w:val="00EA7CC3"/>
    <w:rsid w:val="00EB1250"/>
    <w:rsid w:val="00EB229F"/>
    <w:rsid w:val="00EB24FB"/>
    <w:rsid w:val="00EB55D0"/>
    <w:rsid w:val="00EB789D"/>
    <w:rsid w:val="00EC03B3"/>
    <w:rsid w:val="00EC164A"/>
    <w:rsid w:val="00EC491B"/>
    <w:rsid w:val="00EC4DAE"/>
    <w:rsid w:val="00EC724A"/>
    <w:rsid w:val="00ED06D6"/>
    <w:rsid w:val="00ED3490"/>
    <w:rsid w:val="00ED4486"/>
    <w:rsid w:val="00ED49CE"/>
    <w:rsid w:val="00ED60E8"/>
    <w:rsid w:val="00EE1B72"/>
    <w:rsid w:val="00EE783F"/>
    <w:rsid w:val="00EF0373"/>
    <w:rsid w:val="00EF491D"/>
    <w:rsid w:val="00EF5391"/>
    <w:rsid w:val="00EF6086"/>
    <w:rsid w:val="00F020AF"/>
    <w:rsid w:val="00F03745"/>
    <w:rsid w:val="00F042CB"/>
    <w:rsid w:val="00F0437D"/>
    <w:rsid w:val="00F0477C"/>
    <w:rsid w:val="00F049BC"/>
    <w:rsid w:val="00F0560C"/>
    <w:rsid w:val="00F10AB8"/>
    <w:rsid w:val="00F1356B"/>
    <w:rsid w:val="00F14229"/>
    <w:rsid w:val="00F200DC"/>
    <w:rsid w:val="00F23BB2"/>
    <w:rsid w:val="00F30070"/>
    <w:rsid w:val="00F317FD"/>
    <w:rsid w:val="00F3265C"/>
    <w:rsid w:val="00F32B78"/>
    <w:rsid w:val="00F32FE9"/>
    <w:rsid w:val="00F3425D"/>
    <w:rsid w:val="00F34D4E"/>
    <w:rsid w:val="00F37E00"/>
    <w:rsid w:val="00F4171B"/>
    <w:rsid w:val="00F41C37"/>
    <w:rsid w:val="00F41CC1"/>
    <w:rsid w:val="00F45F41"/>
    <w:rsid w:val="00F46347"/>
    <w:rsid w:val="00F5014E"/>
    <w:rsid w:val="00F51F28"/>
    <w:rsid w:val="00F571ED"/>
    <w:rsid w:val="00F60B70"/>
    <w:rsid w:val="00F62A8D"/>
    <w:rsid w:val="00F649DF"/>
    <w:rsid w:val="00F6528B"/>
    <w:rsid w:val="00F72A27"/>
    <w:rsid w:val="00F72CDD"/>
    <w:rsid w:val="00F76A18"/>
    <w:rsid w:val="00F77C9A"/>
    <w:rsid w:val="00F806B3"/>
    <w:rsid w:val="00F80760"/>
    <w:rsid w:val="00F80CEA"/>
    <w:rsid w:val="00F8225D"/>
    <w:rsid w:val="00F82DF2"/>
    <w:rsid w:val="00F8318B"/>
    <w:rsid w:val="00F83DE0"/>
    <w:rsid w:val="00F86FBE"/>
    <w:rsid w:val="00F9239E"/>
    <w:rsid w:val="00F924C3"/>
    <w:rsid w:val="00F93518"/>
    <w:rsid w:val="00F94821"/>
    <w:rsid w:val="00F95852"/>
    <w:rsid w:val="00F95EBD"/>
    <w:rsid w:val="00F9733F"/>
    <w:rsid w:val="00F97CF5"/>
    <w:rsid w:val="00FA07FB"/>
    <w:rsid w:val="00FA3110"/>
    <w:rsid w:val="00FA393C"/>
    <w:rsid w:val="00FA4EE8"/>
    <w:rsid w:val="00FA7D19"/>
    <w:rsid w:val="00FB11A1"/>
    <w:rsid w:val="00FB2DE4"/>
    <w:rsid w:val="00FB459C"/>
    <w:rsid w:val="00FB4742"/>
    <w:rsid w:val="00FC245B"/>
    <w:rsid w:val="00FC28DC"/>
    <w:rsid w:val="00FC6383"/>
    <w:rsid w:val="00FC78B7"/>
    <w:rsid w:val="00FC7F92"/>
    <w:rsid w:val="00FD22D8"/>
    <w:rsid w:val="00FD5419"/>
    <w:rsid w:val="00FD6A87"/>
    <w:rsid w:val="00FE10D0"/>
    <w:rsid w:val="00FE2E12"/>
    <w:rsid w:val="00FE3607"/>
    <w:rsid w:val="00FE57C8"/>
    <w:rsid w:val="00FF0B18"/>
    <w:rsid w:val="00FF202B"/>
    <w:rsid w:val="00FF20FE"/>
    <w:rsid w:val="00FF2FA3"/>
    <w:rsid w:val="00FF3C75"/>
    <w:rsid w:val="00FF3D39"/>
    <w:rsid w:val="00FF5111"/>
    <w:rsid w:val="00FF541A"/>
    <w:rsid w:val="00FF6398"/>
    <w:rsid w:val="00FF6416"/>
    <w:rsid w:val="00FF6C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CDFEA-9478-4A5D-8DF6-F04103A5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9388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9388D"/>
    <w:rPr>
      <w:b/>
      <w:bCs/>
    </w:rPr>
  </w:style>
  <w:style w:type="character" w:styleId="Accentuation">
    <w:name w:val="Emphasis"/>
    <w:basedOn w:val="Policepardfaut"/>
    <w:uiPriority w:val="20"/>
    <w:qFormat/>
    <w:rsid w:val="0049388D"/>
    <w:rPr>
      <w:i/>
      <w:iCs/>
    </w:rPr>
  </w:style>
  <w:style w:type="paragraph" w:styleId="En-tte">
    <w:name w:val="header"/>
    <w:basedOn w:val="Normal"/>
    <w:link w:val="En-tteCar"/>
    <w:uiPriority w:val="99"/>
    <w:unhideWhenUsed/>
    <w:rsid w:val="00803611"/>
    <w:pPr>
      <w:tabs>
        <w:tab w:val="center" w:pos="4536"/>
        <w:tab w:val="right" w:pos="9072"/>
      </w:tabs>
      <w:spacing w:after="0" w:line="240" w:lineRule="auto"/>
    </w:pPr>
  </w:style>
  <w:style w:type="character" w:customStyle="1" w:styleId="En-tteCar">
    <w:name w:val="En-tête Car"/>
    <w:basedOn w:val="Policepardfaut"/>
    <w:link w:val="En-tte"/>
    <w:uiPriority w:val="99"/>
    <w:rsid w:val="00803611"/>
  </w:style>
  <w:style w:type="paragraph" w:styleId="Pieddepage">
    <w:name w:val="footer"/>
    <w:basedOn w:val="Normal"/>
    <w:link w:val="PieddepageCar"/>
    <w:uiPriority w:val="99"/>
    <w:unhideWhenUsed/>
    <w:rsid w:val="008036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3611"/>
  </w:style>
  <w:style w:type="paragraph" w:styleId="Paragraphedeliste">
    <w:name w:val="List Paragraph"/>
    <w:basedOn w:val="Normal"/>
    <w:uiPriority w:val="34"/>
    <w:qFormat/>
    <w:rsid w:val="00803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021782">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464</Words>
  <Characters>2558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nadege ade</dc:creator>
  <cp:keywords/>
  <dc:description/>
  <cp:lastModifiedBy>nadege ade</cp:lastModifiedBy>
  <cp:revision>2</cp:revision>
  <dcterms:created xsi:type="dcterms:W3CDTF">2016-03-31T15:19:00Z</dcterms:created>
  <dcterms:modified xsi:type="dcterms:W3CDTF">2016-03-31T15:19:00Z</dcterms:modified>
</cp:coreProperties>
</file>