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EF9" w:rsidRPr="00B65EF9" w:rsidRDefault="00642036" w:rsidP="00B65EF9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b/>
          <w:caps/>
          <w:sz w:val="24"/>
          <w:szCs w:val="24"/>
        </w:rPr>
        <w:t xml:space="preserve">4eme conference scientifique Afhea 2016 – rabat </w:t>
      </w:r>
    </w:p>
    <w:p w:rsidR="00B65EF9" w:rsidRPr="00CB40CD" w:rsidRDefault="00642036" w:rsidP="00B65EF9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/>
          <w:bCs/>
          <w:i/>
          <w:iCs/>
          <w:sz w:val="24"/>
          <w:szCs w:val="24"/>
          <w:lang w:val="en-US"/>
        </w:rPr>
      </w:pPr>
      <w:r>
        <w:rPr>
          <w:rFonts w:asciiTheme="minorHAnsi" w:hAnsiTheme="minorHAnsi"/>
          <w:i/>
          <w:sz w:val="24"/>
          <w:szCs w:val="24"/>
          <w:lang w:val="en-US"/>
        </w:rPr>
        <w:t>26</w:t>
      </w:r>
      <w:r w:rsidR="00B65EF9" w:rsidRPr="00CB40CD">
        <w:rPr>
          <w:rFonts w:asciiTheme="minorHAnsi" w:hAnsiTheme="minorHAnsi"/>
          <w:i/>
          <w:sz w:val="24"/>
          <w:szCs w:val="24"/>
          <w:lang w:val="en-US"/>
        </w:rPr>
        <w:t>-</w:t>
      </w:r>
      <w:r>
        <w:rPr>
          <w:rFonts w:asciiTheme="minorHAnsi" w:hAnsiTheme="minorHAnsi"/>
          <w:i/>
          <w:sz w:val="24"/>
          <w:szCs w:val="24"/>
          <w:lang w:val="en-US"/>
        </w:rPr>
        <w:t>29</w:t>
      </w:r>
      <w:r w:rsidR="00B65EF9" w:rsidRPr="00CB40CD">
        <w:rPr>
          <w:rFonts w:asciiTheme="minorHAnsi" w:hAnsiTheme="minorHAnsi"/>
          <w:bCs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Theme="minorHAnsi" w:hAnsiTheme="minorHAnsi"/>
          <w:bCs/>
          <w:i/>
          <w:iCs/>
          <w:sz w:val="24"/>
          <w:szCs w:val="24"/>
          <w:lang w:val="en-US"/>
        </w:rPr>
        <w:t>septembre</w:t>
      </w:r>
      <w:proofErr w:type="spellEnd"/>
      <w:r w:rsidR="00B65EF9" w:rsidRPr="00CB40CD">
        <w:rPr>
          <w:rFonts w:asciiTheme="minorHAnsi" w:hAnsiTheme="minorHAnsi"/>
          <w:bCs/>
          <w:i/>
          <w:iCs/>
          <w:sz w:val="24"/>
          <w:szCs w:val="24"/>
          <w:lang w:val="en-US"/>
        </w:rPr>
        <w:t xml:space="preserve"> </w:t>
      </w:r>
      <w:r w:rsidR="00B65EF9" w:rsidRPr="00CB40CD">
        <w:rPr>
          <w:rFonts w:asciiTheme="minorHAnsi" w:hAnsiTheme="minorHAnsi"/>
          <w:i/>
          <w:sz w:val="24"/>
          <w:szCs w:val="24"/>
          <w:lang w:val="en-US"/>
        </w:rPr>
        <w:t>201</w:t>
      </w:r>
      <w:r w:rsidR="00B65EF9">
        <w:rPr>
          <w:rFonts w:asciiTheme="minorHAnsi" w:hAnsiTheme="minorHAnsi"/>
          <w:i/>
          <w:sz w:val="24"/>
          <w:szCs w:val="24"/>
          <w:lang w:val="en-US"/>
        </w:rPr>
        <w:t>6</w:t>
      </w:r>
    </w:p>
    <w:p w:rsidR="00B65EF9" w:rsidRPr="00B65EF9" w:rsidRDefault="00B65EF9" w:rsidP="00B65EF9">
      <w:pPr>
        <w:ind w:left="567" w:hanging="567"/>
        <w:rPr>
          <w:rFonts w:asciiTheme="minorHAnsi" w:hAnsiTheme="minorHAnsi"/>
          <w:b/>
          <w:sz w:val="24"/>
          <w:szCs w:val="24"/>
        </w:rPr>
      </w:pPr>
      <w:r w:rsidRPr="00B65EF9">
        <w:rPr>
          <w:rFonts w:asciiTheme="minorHAnsi" w:hAnsiTheme="minorHAnsi"/>
          <w:b/>
          <w:sz w:val="24"/>
          <w:szCs w:val="24"/>
          <w:u w:val="single"/>
        </w:rPr>
        <w:t>Titre:</w:t>
      </w:r>
      <w:r w:rsidRPr="00B65EF9">
        <w:rPr>
          <w:rFonts w:asciiTheme="minorHAnsi" w:hAnsiTheme="minorHAnsi"/>
          <w:sz w:val="24"/>
          <w:szCs w:val="24"/>
        </w:rPr>
        <w:t xml:space="preserve"> </w:t>
      </w:r>
      <w:r w:rsidRPr="00B65EF9">
        <w:rPr>
          <w:rFonts w:asciiTheme="minorHAnsi" w:hAnsiTheme="minorHAnsi"/>
          <w:b/>
          <w:sz w:val="24"/>
          <w:szCs w:val="24"/>
        </w:rPr>
        <w:t xml:space="preserve">Pourquoi le financement basé sur les résultats </w:t>
      </w:r>
      <w:r w:rsidR="001555FB">
        <w:rPr>
          <w:rFonts w:asciiTheme="minorHAnsi" w:hAnsiTheme="minorHAnsi"/>
          <w:b/>
          <w:sz w:val="24"/>
          <w:szCs w:val="24"/>
        </w:rPr>
        <w:t>au Tchad</w:t>
      </w:r>
      <w:r w:rsidR="001555FB" w:rsidRPr="00B65EF9">
        <w:rPr>
          <w:rFonts w:asciiTheme="minorHAnsi" w:hAnsiTheme="minorHAnsi"/>
          <w:b/>
          <w:sz w:val="24"/>
          <w:szCs w:val="24"/>
        </w:rPr>
        <w:t xml:space="preserve"> </w:t>
      </w:r>
      <w:r w:rsidRPr="00B65EF9">
        <w:rPr>
          <w:rFonts w:asciiTheme="minorHAnsi" w:hAnsiTheme="minorHAnsi"/>
          <w:b/>
          <w:sz w:val="24"/>
          <w:szCs w:val="24"/>
        </w:rPr>
        <w:t>s’est-il arrêté</w:t>
      </w:r>
      <w:r>
        <w:rPr>
          <w:rFonts w:asciiTheme="minorHAnsi" w:hAnsiTheme="minorHAnsi"/>
          <w:b/>
          <w:sz w:val="24"/>
          <w:szCs w:val="24"/>
        </w:rPr>
        <w:t xml:space="preserve"> après la phase pilote ?</w:t>
      </w:r>
    </w:p>
    <w:p w:rsidR="00B65EF9" w:rsidRPr="00CC3516" w:rsidRDefault="00B65EF9" w:rsidP="00B65EF9">
      <w:pPr>
        <w:rPr>
          <w:rFonts w:asciiTheme="minorHAnsi" w:hAnsiTheme="minorHAnsi"/>
          <w:sz w:val="24"/>
          <w:szCs w:val="24"/>
        </w:rPr>
      </w:pPr>
      <w:r w:rsidRPr="003C4CA8">
        <w:rPr>
          <w:rFonts w:asciiTheme="minorHAnsi" w:hAnsiTheme="minorHAnsi"/>
          <w:sz w:val="24"/>
          <w:szCs w:val="24"/>
          <w:u w:val="single"/>
        </w:rPr>
        <w:t>Aut</w:t>
      </w:r>
      <w:r>
        <w:rPr>
          <w:rFonts w:asciiTheme="minorHAnsi" w:hAnsiTheme="minorHAnsi"/>
          <w:sz w:val="24"/>
          <w:szCs w:val="24"/>
          <w:u w:val="single"/>
        </w:rPr>
        <w:t>eu</w:t>
      </w:r>
      <w:r w:rsidRPr="003C4CA8">
        <w:rPr>
          <w:rFonts w:asciiTheme="minorHAnsi" w:hAnsiTheme="minorHAnsi"/>
          <w:sz w:val="24"/>
          <w:szCs w:val="24"/>
          <w:u w:val="single"/>
        </w:rPr>
        <w:t>rs</w:t>
      </w:r>
      <w:r w:rsidRPr="00CC3516">
        <w:rPr>
          <w:rFonts w:asciiTheme="minorHAnsi" w:hAnsiTheme="minorHAnsi"/>
          <w:sz w:val="24"/>
          <w:szCs w:val="24"/>
        </w:rPr>
        <w:t xml:space="preserve">: </w:t>
      </w:r>
      <w:r w:rsidRPr="00CC3516">
        <w:rPr>
          <w:rFonts w:asciiTheme="minorHAnsi" w:hAnsiTheme="minorHAnsi"/>
          <w:b/>
          <w:sz w:val="24"/>
          <w:szCs w:val="24"/>
        </w:rPr>
        <w:t>Joël Arthur Kiendrébéogo</w:t>
      </w:r>
      <w:r w:rsidRPr="00CC3516">
        <w:rPr>
          <w:rFonts w:asciiTheme="minorHAnsi" w:hAnsiTheme="minorHAnsi"/>
          <w:b/>
          <w:sz w:val="24"/>
          <w:szCs w:val="24"/>
          <w:vertAlign w:val="superscript"/>
        </w:rPr>
        <w:t>1</w:t>
      </w:r>
      <w:r w:rsidRPr="00CC3516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C3516">
        <w:rPr>
          <w:rFonts w:asciiTheme="minorHAnsi" w:hAnsiTheme="minorHAnsi"/>
          <w:sz w:val="24"/>
          <w:szCs w:val="24"/>
        </w:rPr>
        <w:t>Abdramane</w:t>
      </w:r>
      <w:proofErr w:type="spellEnd"/>
      <w:r w:rsidRPr="00CC3516">
        <w:rPr>
          <w:rFonts w:asciiTheme="minorHAnsi" w:hAnsiTheme="minorHAnsi"/>
          <w:sz w:val="24"/>
          <w:szCs w:val="24"/>
        </w:rPr>
        <w:t xml:space="preserve"> Berthé</w:t>
      </w:r>
      <w:r w:rsidRPr="00CC3516">
        <w:rPr>
          <w:rFonts w:asciiTheme="minorHAnsi" w:hAnsiTheme="minorHAnsi"/>
          <w:sz w:val="24"/>
          <w:szCs w:val="24"/>
          <w:vertAlign w:val="superscript"/>
        </w:rPr>
        <w:t>2</w:t>
      </w:r>
      <w:r w:rsidRPr="00B65EF9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  <w:vertAlign w:val="superscript"/>
        </w:rPr>
        <w:t xml:space="preserve"> </w:t>
      </w:r>
      <w:proofErr w:type="spellStart"/>
      <w:r w:rsidRPr="00CC3516">
        <w:rPr>
          <w:rFonts w:asciiTheme="minorHAnsi" w:hAnsiTheme="minorHAnsi"/>
          <w:sz w:val="24"/>
          <w:szCs w:val="24"/>
        </w:rPr>
        <w:t>Mahamat</w:t>
      </w:r>
      <w:proofErr w:type="spellEnd"/>
      <w:r w:rsidRPr="00CC3516">
        <w:rPr>
          <w:rFonts w:asciiTheme="minorHAnsi" w:hAnsiTheme="minorHAnsi"/>
          <w:sz w:val="24"/>
          <w:szCs w:val="24"/>
        </w:rPr>
        <w:t xml:space="preserve"> Béchir</w:t>
      </w:r>
      <w:r w:rsidRPr="00CC3516">
        <w:rPr>
          <w:rFonts w:asciiTheme="minorHAnsi" w:hAnsiTheme="minorHAnsi"/>
          <w:sz w:val="24"/>
          <w:szCs w:val="24"/>
          <w:vertAlign w:val="superscript"/>
        </w:rPr>
        <w:t>3</w:t>
      </w:r>
      <w:r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C3516">
        <w:rPr>
          <w:rFonts w:asciiTheme="minorHAnsi" w:hAnsiTheme="minorHAnsi"/>
          <w:sz w:val="24"/>
          <w:szCs w:val="24"/>
        </w:rPr>
        <w:t>Lamoudi</w:t>
      </w:r>
      <w:proofErr w:type="spellEnd"/>
      <w:r w:rsidRPr="00CC3516">
        <w:rPr>
          <w:rFonts w:asciiTheme="minorHAnsi" w:hAnsiTheme="minorHAnsi"/>
          <w:sz w:val="24"/>
          <w:szCs w:val="24"/>
        </w:rPr>
        <w:t xml:space="preserve"> Yonli</w:t>
      </w:r>
      <w:r w:rsidRPr="00CC3516">
        <w:rPr>
          <w:rFonts w:asciiTheme="minorHAnsi" w:hAnsiTheme="minorHAnsi"/>
          <w:sz w:val="24"/>
          <w:szCs w:val="24"/>
          <w:vertAlign w:val="superscript"/>
        </w:rPr>
        <w:t>4</w:t>
      </w:r>
    </w:p>
    <w:p w:rsidR="00B65EF9" w:rsidRPr="00CB40CD" w:rsidRDefault="00B65EF9" w:rsidP="00B65EF9">
      <w:pPr>
        <w:spacing w:after="0"/>
        <w:rPr>
          <w:rFonts w:asciiTheme="minorHAnsi" w:hAnsiTheme="minorHAnsi"/>
          <w:i/>
          <w:sz w:val="24"/>
          <w:szCs w:val="24"/>
          <w:lang w:val="en-US"/>
        </w:rPr>
      </w:pPr>
      <w:r>
        <w:rPr>
          <w:rFonts w:asciiTheme="minorHAnsi" w:hAnsiTheme="minorHAnsi"/>
          <w:sz w:val="24"/>
          <w:szCs w:val="24"/>
          <w:lang w:val="en-US"/>
        </w:rPr>
        <w:t xml:space="preserve">1, </w:t>
      </w:r>
      <w:r w:rsidR="00726A36">
        <w:rPr>
          <w:rFonts w:asciiTheme="minorHAnsi" w:hAnsiTheme="minorHAnsi"/>
          <w:sz w:val="24"/>
          <w:szCs w:val="24"/>
          <w:lang w:val="en-US"/>
        </w:rPr>
        <w:t>2</w:t>
      </w:r>
      <w:r>
        <w:rPr>
          <w:rFonts w:asciiTheme="minorHAnsi" w:hAnsiTheme="minorHAnsi"/>
          <w:sz w:val="24"/>
          <w:szCs w:val="24"/>
          <w:lang w:val="en-US"/>
        </w:rPr>
        <w:t xml:space="preserve"> </w:t>
      </w:r>
      <w:r w:rsidRPr="00CB40CD">
        <w:rPr>
          <w:rFonts w:asciiTheme="minorHAnsi" w:hAnsiTheme="minorHAnsi"/>
          <w:i/>
          <w:sz w:val="24"/>
          <w:szCs w:val="24"/>
          <w:lang w:val="en-US"/>
        </w:rPr>
        <w:t>Centre MURAZ</w:t>
      </w:r>
      <w:r>
        <w:rPr>
          <w:rFonts w:asciiTheme="minorHAnsi" w:hAnsiTheme="minorHAnsi"/>
          <w:i/>
          <w:sz w:val="24"/>
          <w:szCs w:val="24"/>
          <w:lang w:val="en-US"/>
        </w:rPr>
        <w:t>,</w:t>
      </w:r>
      <w:r w:rsidRPr="00CB40CD">
        <w:rPr>
          <w:rFonts w:asciiTheme="minorHAnsi" w:hAnsiTheme="minorHAnsi"/>
          <w:i/>
          <w:sz w:val="24"/>
          <w:szCs w:val="24"/>
          <w:lang w:val="en-US"/>
        </w:rPr>
        <w:t> </w:t>
      </w:r>
      <w:proofErr w:type="spellStart"/>
      <w:r w:rsidRPr="00CB40CD">
        <w:rPr>
          <w:rFonts w:asciiTheme="minorHAnsi" w:hAnsiTheme="minorHAnsi"/>
          <w:i/>
          <w:sz w:val="24"/>
          <w:szCs w:val="24"/>
          <w:lang w:val="en-US"/>
        </w:rPr>
        <w:t>Bobo-Dioulasso</w:t>
      </w:r>
      <w:proofErr w:type="spellEnd"/>
      <w:r w:rsidRPr="00CB40CD">
        <w:rPr>
          <w:rFonts w:asciiTheme="minorHAnsi" w:hAnsiTheme="minorHAnsi"/>
          <w:i/>
          <w:sz w:val="24"/>
          <w:szCs w:val="24"/>
          <w:lang w:val="en-US"/>
        </w:rPr>
        <w:t>, Burkina Faso</w:t>
      </w:r>
    </w:p>
    <w:p w:rsidR="00B65EF9" w:rsidRPr="00CB40CD" w:rsidRDefault="00726A36" w:rsidP="00B65EF9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</w:t>
      </w:r>
      <w:r w:rsidR="00B65EF9" w:rsidRPr="00CB40CD">
        <w:rPr>
          <w:rFonts w:asciiTheme="minorHAnsi" w:hAnsiTheme="minorHAnsi"/>
          <w:sz w:val="24"/>
          <w:szCs w:val="24"/>
        </w:rPr>
        <w:t xml:space="preserve">, 4 </w:t>
      </w:r>
      <w:r w:rsidR="00B65EF9" w:rsidRPr="00CB40CD">
        <w:rPr>
          <w:rFonts w:asciiTheme="minorHAnsi" w:hAnsiTheme="minorHAnsi"/>
          <w:i/>
          <w:sz w:val="24"/>
          <w:szCs w:val="24"/>
        </w:rPr>
        <w:t>Centre de Support en Santé Internationale</w:t>
      </w:r>
      <w:r w:rsidR="00B65EF9">
        <w:rPr>
          <w:rFonts w:asciiTheme="minorHAnsi" w:hAnsiTheme="minorHAnsi"/>
          <w:i/>
          <w:sz w:val="24"/>
          <w:szCs w:val="24"/>
        </w:rPr>
        <w:t xml:space="preserve"> (CSSI)</w:t>
      </w:r>
      <w:r w:rsidR="00B65EF9" w:rsidRPr="00CB40CD">
        <w:rPr>
          <w:rFonts w:asciiTheme="minorHAnsi" w:hAnsiTheme="minorHAnsi"/>
          <w:i/>
          <w:sz w:val="24"/>
          <w:szCs w:val="24"/>
        </w:rPr>
        <w:t>, N’Djamena, Tchad</w:t>
      </w:r>
    </w:p>
    <w:p w:rsidR="00B65EF9" w:rsidRDefault="00726A36" w:rsidP="00B65EF9">
      <w:pPr>
        <w:rPr>
          <w:rFonts w:asciiTheme="minorHAnsi" w:hAnsiTheme="minorHAnsi"/>
          <w:b/>
          <w:sz w:val="24"/>
          <w:szCs w:val="24"/>
          <w:lang w:val="en-US"/>
        </w:rPr>
      </w:pPr>
      <w:r w:rsidRPr="00726A36">
        <w:rPr>
          <w:rFonts w:asciiTheme="minorHAnsi" w:hAnsiTheme="minorHAnsi"/>
          <w:b/>
          <w:sz w:val="24"/>
          <w:szCs w:val="24"/>
          <w:lang w:val="en-US"/>
        </w:rPr>
        <w:t>Introduction</w:t>
      </w:r>
    </w:p>
    <w:p w:rsidR="00642036" w:rsidRDefault="00726A36" w:rsidP="00726A36">
      <w:pPr>
        <w:jc w:val="both"/>
        <w:rPr>
          <w:rFonts w:asciiTheme="minorHAnsi" w:hAnsiTheme="minorHAnsi"/>
          <w:sz w:val="24"/>
          <w:szCs w:val="24"/>
        </w:rPr>
      </w:pPr>
      <w:r w:rsidRPr="00726A36">
        <w:rPr>
          <w:rFonts w:asciiTheme="minorHAnsi" w:hAnsiTheme="minorHAnsi"/>
          <w:sz w:val="24"/>
          <w:szCs w:val="24"/>
        </w:rPr>
        <w:t>Le Tchad</w:t>
      </w:r>
      <w:r>
        <w:rPr>
          <w:rFonts w:asciiTheme="minorHAnsi" w:hAnsiTheme="minorHAnsi"/>
          <w:sz w:val="24"/>
          <w:szCs w:val="24"/>
        </w:rPr>
        <w:t>,</w:t>
      </w:r>
      <w:r w:rsidRPr="00726A36">
        <w:rPr>
          <w:rFonts w:asciiTheme="minorHAnsi" w:hAnsiTheme="minorHAnsi"/>
          <w:sz w:val="24"/>
          <w:szCs w:val="24"/>
        </w:rPr>
        <w:t xml:space="preserve"> </w:t>
      </w:r>
      <w:r w:rsidR="00642036">
        <w:rPr>
          <w:rFonts w:asciiTheme="minorHAnsi" w:hAnsiTheme="minorHAnsi"/>
          <w:sz w:val="24"/>
          <w:szCs w:val="24"/>
        </w:rPr>
        <w:t>avec le</w:t>
      </w:r>
      <w:r w:rsidRPr="00726A36">
        <w:rPr>
          <w:rFonts w:asciiTheme="minorHAnsi" w:hAnsiTheme="minorHAnsi"/>
          <w:sz w:val="24"/>
          <w:szCs w:val="24"/>
        </w:rPr>
        <w:t xml:space="preserve"> finance</w:t>
      </w:r>
      <w:r w:rsidR="00642036">
        <w:rPr>
          <w:rFonts w:asciiTheme="minorHAnsi" w:hAnsiTheme="minorHAnsi"/>
          <w:sz w:val="24"/>
          <w:szCs w:val="24"/>
        </w:rPr>
        <w:t>ment</w:t>
      </w:r>
      <w:r w:rsidRPr="00726A36">
        <w:rPr>
          <w:rFonts w:asciiTheme="minorHAnsi" w:hAnsiTheme="minorHAnsi"/>
          <w:sz w:val="24"/>
          <w:szCs w:val="24"/>
        </w:rPr>
        <w:t xml:space="preserve"> de la Banque Mondiale</w:t>
      </w:r>
      <w:r w:rsidR="00642036">
        <w:rPr>
          <w:rFonts w:asciiTheme="minorHAnsi" w:hAnsiTheme="minorHAnsi"/>
          <w:sz w:val="24"/>
          <w:szCs w:val="24"/>
        </w:rPr>
        <w:t xml:space="preserve"> (BM)</w:t>
      </w:r>
      <w:r>
        <w:rPr>
          <w:rFonts w:asciiTheme="minorHAnsi" w:hAnsiTheme="minorHAnsi"/>
          <w:sz w:val="24"/>
          <w:szCs w:val="24"/>
        </w:rPr>
        <w:t>,</w:t>
      </w:r>
      <w:r w:rsidRPr="00726A36">
        <w:rPr>
          <w:rFonts w:asciiTheme="minorHAnsi" w:hAnsiTheme="minorHAnsi"/>
          <w:sz w:val="24"/>
          <w:szCs w:val="24"/>
        </w:rPr>
        <w:t xml:space="preserve"> a </w:t>
      </w:r>
      <w:r w:rsidR="001555FB">
        <w:rPr>
          <w:rFonts w:asciiTheme="minorHAnsi" w:hAnsiTheme="minorHAnsi"/>
          <w:sz w:val="24"/>
          <w:szCs w:val="24"/>
        </w:rPr>
        <w:t xml:space="preserve">implémenté </w:t>
      </w:r>
      <w:r w:rsidRPr="00726A36">
        <w:rPr>
          <w:rFonts w:asciiTheme="minorHAnsi" w:hAnsiTheme="minorHAnsi"/>
          <w:sz w:val="24"/>
          <w:szCs w:val="24"/>
        </w:rPr>
        <w:t>un projet pilote de financement bas</w:t>
      </w:r>
      <w:r>
        <w:rPr>
          <w:rFonts w:asciiTheme="minorHAnsi" w:hAnsiTheme="minorHAnsi"/>
          <w:sz w:val="24"/>
          <w:szCs w:val="24"/>
        </w:rPr>
        <w:t>é</w:t>
      </w:r>
      <w:r w:rsidRPr="00726A36">
        <w:rPr>
          <w:rFonts w:asciiTheme="minorHAnsi" w:hAnsiTheme="minorHAnsi"/>
          <w:sz w:val="24"/>
          <w:szCs w:val="24"/>
        </w:rPr>
        <w:t xml:space="preserve"> sur les résultats (FBR)</w:t>
      </w:r>
      <w:r>
        <w:rPr>
          <w:rFonts w:asciiTheme="minorHAnsi" w:hAnsiTheme="minorHAnsi"/>
          <w:sz w:val="24"/>
          <w:szCs w:val="24"/>
        </w:rPr>
        <w:t xml:space="preserve"> </w:t>
      </w:r>
      <w:r w:rsidR="003305BF" w:rsidRPr="003305BF">
        <w:rPr>
          <w:rFonts w:asciiTheme="minorHAnsi" w:hAnsiTheme="minorHAnsi"/>
          <w:sz w:val="24"/>
          <w:szCs w:val="24"/>
        </w:rPr>
        <w:t>entre octobre 2011 et mai 2013</w:t>
      </w:r>
      <w:r w:rsidR="003305BF">
        <w:rPr>
          <w:rFonts w:asciiTheme="minorHAnsi" w:hAnsiTheme="minorHAnsi"/>
          <w:sz w:val="24"/>
          <w:szCs w:val="24"/>
        </w:rPr>
        <w:t xml:space="preserve">. </w:t>
      </w:r>
      <w:r w:rsidR="00642036" w:rsidRPr="00642036">
        <w:rPr>
          <w:rFonts w:asciiTheme="minorHAnsi" w:hAnsiTheme="minorHAnsi"/>
          <w:sz w:val="24"/>
          <w:szCs w:val="24"/>
        </w:rPr>
        <w:t xml:space="preserve">Les résultats </w:t>
      </w:r>
      <w:r w:rsidR="00642036">
        <w:rPr>
          <w:rFonts w:asciiTheme="minorHAnsi" w:hAnsiTheme="minorHAnsi"/>
          <w:sz w:val="24"/>
          <w:szCs w:val="24"/>
        </w:rPr>
        <w:t xml:space="preserve">étaient </w:t>
      </w:r>
      <w:r w:rsidR="00642036" w:rsidRPr="00642036">
        <w:rPr>
          <w:rFonts w:asciiTheme="minorHAnsi" w:hAnsiTheme="minorHAnsi"/>
          <w:sz w:val="24"/>
          <w:szCs w:val="24"/>
        </w:rPr>
        <w:t>globalement satisfaisants</w:t>
      </w:r>
      <w:r w:rsidR="00642036">
        <w:rPr>
          <w:rFonts w:asciiTheme="minorHAnsi" w:hAnsiTheme="minorHAnsi"/>
          <w:sz w:val="24"/>
          <w:szCs w:val="24"/>
        </w:rPr>
        <w:t xml:space="preserve">, </w:t>
      </w:r>
      <w:r w:rsidR="00642036" w:rsidRPr="00642036">
        <w:rPr>
          <w:rFonts w:asciiTheme="minorHAnsi" w:hAnsiTheme="minorHAnsi"/>
          <w:sz w:val="24"/>
          <w:szCs w:val="24"/>
        </w:rPr>
        <w:t>amen</w:t>
      </w:r>
      <w:r w:rsidR="00D9090E">
        <w:rPr>
          <w:rFonts w:asciiTheme="minorHAnsi" w:hAnsiTheme="minorHAnsi"/>
          <w:sz w:val="24"/>
          <w:szCs w:val="24"/>
        </w:rPr>
        <w:t>ant</w:t>
      </w:r>
      <w:r w:rsidR="00642036" w:rsidRPr="00642036">
        <w:rPr>
          <w:rFonts w:asciiTheme="minorHAnsi" w:hAnsiTheme="minorHAnsi"/>
          <w:sz w:val="24"/>
          <w:szCs w:val="24"/>
        </w:rPr>
        <w:t xml:space="preserve"> le gouvernement à </w:t>
      </w:r>
      <w:r w:rsidR="00642036">
        <w:rPr>
          <w:rFonts w:asciiTheme="minorHAnsi" w:hAnsiTheme="minorHAnsi"/>
          <w:sz w:val="24"/>
          <w:szCs w:val="24"/>
        </w:rPr>
        <w:t>vouloir</w:t>
      </w:r>
      <w:r w:rsidR="00642036" w:rsidRPr="00642036">
        <w:rPr>
          <w:rFonts w:asciiTheme="minorHAnsi" w:hAnsiTheme="minorHAnsi"/>
          <w:sz w:val="24"/>
          <w:szCs w:val="24"/>
        </w:rPr>
        <w:t xml:space="preserve"> poursuivre la stratégie à l’issue d</w:t>
      </w:r>
      <w:r w:rsidR="00D9090E">
        <w:rPr>
          <w:rFonts w:asciiTheme="minorHAnsi" w:hAnsiTheme="minorHAnsi"/>
          <w:sz w:val="24"/>
          <w:szCs w:val="24"/>
        </w:rPr>
        <w:t>u</w:t>
      </w:r>
      <w:r w:rsidR="00642036" w:rsidRPr="00642036">
        <w:rPr>
          <w:rFonts w:asciiTheme="minorHAnsi" w:hAnsiTheme="minorHAnsi"/>
          <w:sz w:val="24"/>
          <w:szCs w:val="24"/>
        </w:rPr>
        <w:t xml:space="preserve"> </w:t>
      </w:r>
      <w:r w:rsidR="00D94561">
        <w:rPr>
          <w:rFonts w:asciiTheme="minorHAnsi" w:hAnsiTheme="minorHAnsi"/>
          <w:sz w:val="24"/>
          <w:szCs w:val="24"/>
        </w:rPr>
        <w:t xml:space="preserve">projet </w:t>
      </w:r>
      <w:r w:rsidR="00642036" w:rsidRPr="00642036">
        <w:rPr>
          <w:rFonts w:asciiTheme="minorHAnsi" w:hAnsiTheme="minorHAnsi"/>
          <w:sz w:val="24"/>
          <w:szCs w:val="24"/>
        </w:rPr>
        <w:t>pilote, avec éventuellement un passage progressif à l’échelle. Cet</w:t>
      </w:r>
      <w:r w:rsidR="00642036">
        <w:rPr>
          <w:rFonts w:asciiTheme="minorHAnsi" w:hAnsiTheme="minorHAnsi"/>
          <w:sz w:val="24"/>
          <w:szCs w:val="24"/>
        </w:rPr>
        <w:t>te</w:t>
      </w:r>
      <w:r w:rsidR="00642036" w:rsidRPr="00642036">
        <w:rPr>
          <w:rFonts w:asciiTheme="minorHAnsi" w:hAnsiTheme="minorHAnsi"/>
          <w:sz w:val="24"/>
          <w:szCs w:val="24"/>
        </w:rPr>
        <w:t xml:space="preserve"> </w:t>
      </w:r>
      <w:r w:rsidR="00642036">
        <w:rPr>
          <w:rFonts w:asciiTheme="minorHAnsi" w:hAnsiTheme="minorHAnsi"/>
          <w:sz w:val="24"/>
          <w:szCs w:val="24"/>
        </w:rPr>
        <w:t>volonté</w:t>
      </w:r>
      <w:r w:rsidR="00642036" w:rsidRPr="00642036">
        <w:rPr>
          <w:rFonts w:asciiTheme="minorHAnsi" w:hAnsiTheme="minorHAnsi"/>
          <w:sz w:val="24"/>
          <w:szCs w:val="24"/>
        </w:rPr>
        <w:t xml:space="preserve"> s’est matérialisé</w:t>
      </w:r>
      <w:r w:rsidR="00642036">
        <w:rPr>
          <w:rFonts w:asciiTheme="minorHAnsi" w:hAnsiTheme="minorHAnsi"/>
          <w:sz w:val="24"/>
          <w:szCs w:val="24"/>
        </w:rPr>
        <w:t>e</w:t>
      </w:r>
      <w:r w:rsidR="00642036" w:rsidRPr="00642036">
        <w:rPr>
          <w:rFonts w:asciiTheme="minorHAnsi" w:hAnsiTheme="minorHAnsi"/>
          <w:sz w:val="24"/>
          <w:szCs w:val="24"/>
        </w:rPr>
        <w:t xml:space="preserve"> par l’inscription d’une ligne au budget de l’Etat. Cependant</w:t>
      </w:r>
      <w:r w:rsidR="00642036">
        <w:rPr>
          <w:rFonts w:asciiTheme="minorHAnsi" w:hAnsiTheme="minorHAnsi"/>
          <w:sz w:val="24"/>
          <w:szCs w:val="24"/>
        </w:rPr>
        <w:t>,</w:t>
      </w:r>
      <w:r w:rsidR="00642036" w:rsidRPr="00642036">
        <w:rPr>
          <w:rFonts w:asciiTheme="minorHAnsi" w:hAnsiTheme="minorHAnsi"/>
          <w:sz w:val="24"/>
          <w:szCs w:val="24"/>
        </w:rPr>
        <w:t xml:space="preserve"> ce budget n’a jamais été exécuté et le passage à l’échelle n’a pas eu lieu. Notre recherche vis</w:t>
      </w:r>
      <w:r w:rsidR="00642036">
        <w:rPr>
          <w:rFonts w:asciiTheme="minorHAnsi" w:hAnsiTheme="minorHAnsi"/>
          <w:sz w:val="24"/>
          <w:szCs w:val="24"/>
        </w:rPr>
        <w:t>ait</w:t>
      </w:r>
      <w:r w:rsidR="00642036" w:rsidRPr="00642036">
        <w:rPr>
          <w:rFonts w:asciiTheme="minorHAnsi" w:hAnsiTheme="minorHAnsi"/>
          <w:sz w:val="24"/>
          <w:szCs w:val="24"/>
        </w:rPr>
        <w:t xml:space="preserve"> à comprendre les raisons de cet arrêt</w:t>
      </w:r>
      <w:r w:rsidR="00642036">
        <w:rPr>
          <w:rFonts w:asciiTheme="minorHAnsi" w:hAnsiTheme="minorHAnsi"/>
          <w:sz w:val="24"/>
          <w:szCs w:val="24"/>
        </w:rPr>
        <w:t xml:space="preserve"> </w:t>
      </w:r>
      <w:r w:rsidR="00D9090E">
        <w:rPr>
          <w:rFonts w:asciiTheme="minorHAnsi" w:hAnsiTheme="minorHAnsi"/>
          <w:sz w:val="24"/>
          <w:szCs w:val="24"/>
        </w:rPr>
        <w:t>« </w:t>
      </w:r>
      <w:r w:rsidR="00642036">
        <w:rPr>
          <w:rFonts w:asciiTheme="minorHAnsi" w:hAnsiTheme="minorHAnsi"/>
          <w:sz w:val="24"/>
          <w:szCs w:val="24"/>
        </w:rPr>
        <w:t>inattendu</w:t>
      </w:r>
      <w:r w:rsidR="00D9090E">
        <w:rPr>
          <w:rFonts w:asciiTheme="minorHAnsi" w:hAnsiTheme="minorHAnsi"/>
          <w:sz w:val="24"/>
          <w:szCs w:val="24"/>
        </w:rPr>
        <w:t> »</w:t>
      </w:r>
      <w:r w:rsidR="00642036" w:rsidRPr="00642036">
        <w:rPr>
          <w:rFonts w:asciiTheme="minorHAnsi" w:hAnsiTheme="minorHAnsi"/>
          <w:sz w:val="24"/>
          <w:szCs w:val="24"/>
        </w:rPr>
        <w:t>. Au-delà du FBR</w:t>
      </w:r>
      <w:r w:rsidR="00642036">
        <w:rPr>
          <w:rFonts w:asciiTheme="minorHAnsi" w:hAnsiTheme="minorHAnsi"/>
          <w:sz w:val="24"/>
          <w:szCs w:val="24"/>
        </w:rPr>
        <w:t xml:space="preserve"> et du Tchad</w:t>
      </w:r>
      <w:r w:rsidR="00642036" w:rsidRPr="00642036">
        <w:rPr>
          <w:rFonts w:asciiTheme="minorHAnsi" w:hAnsiTheme="minorHAnsi"/>
          <w:sz w:val="24"/>
          <w:szCs w:val="24"/>
        </w:rPr>
        <w:t xml:space="preserve">, elle permettrait d’améliorer la connaissance des facteurs pouvant affecter (positivement ou négativement) la mise en œuvre de politiques publiques de santé en Afrique </w:t>
      </w:r>
      <w:r w:rsidR="00F4613C">
        <w:rPr>
          <w:rFonts w:asciiTheme="minorHAnsi" w:hAnsiTheme="minorHAnsi"/>
          <w:sz w:val="24"/>
          <w:szCs w:val="24"/>
        </w:rPr>
        <w:t>et/</w:t>
      </w:r>
      <w:r w:rsidR="00642036">
        <w:rPr>
          <w:rFonts w:asciiTheme="minorHAnsi" w:hAnsiTheme="minorHAnsi"/>
          <w:sz w:val="24"/>
          <w:szCs w:val="24"/>
        </w:rPr>
        <w:t xml:space="preserve">ou </w:t>
      </w:r>
      <w:r w:rsidR="00642036" w:rsidRPr="00642036">
        <w:rPr>
          <w:rFonts w:asciiTheme="minorHAnsi" w:hAnsiTheme="minorHAnsi"/>
          <w:sz w:val="24"/>
          <w:szCs w:val="24"/>
        </w:rPr>
        <w:t>dans des contextes similaires.</w:t>
      </w:r>
    </w:p>
    <w:p w:rsidR="00726A36" w:rsidRDefault="00726A36" w:rsidP="00726A36">
      <w:pPr>
        <w:jc w:val="both"/>
        <w:rPr>
          <w:rFonts w:asciiTheme="minorHAnsi" w:hAnsiTheme="minorHAnsi"/>
          <w:b/>
          <w:sz w:val="24"/>
          <w:szCs w:val="24"/>
        </w:rPr>
      </w:pPr>
      <w:r w:rsidRPr="00726A36">
        <w:rPr>
          <w:rFonts w:asciiTheme="minorHAnsi" w:hAnsiTheme="minorHAnsi"/>
          <w:b/>
          <w:sz w:val="24"/>
          <w:szCs w:val="24"/>
        </w:rPr>
        <w:t xml:space="preserve">Matériel et méthodes </w:t>
      </w:r>
    </w:p>
    <w:p w:rsidR="007C006D" w:rsidRPr="007C006D" w:rsidRDefault="0025246B" w:rsidP="00726A36">
      <w:pPr>
        <w:jc w:val="both"/>
        <w:rPr>
          <w:rFonts w:asciiTheme="minorHAnsi" w:hAnsiTheme="minorHAnsi"/>
          <w:sz w:val="24"/>
          <w:szCs w:val="24"/>
        </w:rPr>
      </w:pPr>
      <w:r w:rsidRPr="0025246B">
        <w:rPr>
          <w:rFonts w:asciiTheme="minorHAnsi" w:hAnsiTheme="minorHAnsi"/>
          <w:sz w:val="24"/>
          <w:szCs w:val="24"/>
        </w:rPr>
        <w:t>L’étude a pris la forme d’une étude de cas descriptive et analytique, avec collecte de données de nature qualitative.</w:t>
      </w:r>
      <w:r>
        <w:rPr>
          <w:rFonts w:asciiTheme="minorHAnsi" w:hAnsiTheme="minorHAnsi"/>
          <w:sz w:val="24"/>
          <w:szCs w:val="24"/>
        </w:rPr>
        <w:t xml:space="preserve"> La</w:t>
      </w:r>
      <w:r w:rsidR="00921560" w:rsidRPr="00921560">
        <w:rPr>
          <w:rFonts w:asciiTheme="minorHAnsi" w:hAnsiTheme="minorHAnsi"/>
          <w:sz w:val="24"/>
          <w:szCs w:val="24"/>
        </w:rPr>
        <w:t xml:space="preserve"> collecte de</w:t>
      </w:r>
      <w:r>
        <w:rPr>
          <w:rFonts w:asciiTheme="minorHAnsi" w:hAnsiTheme="minorHAnsi"/>
          <w:sz w:val="24"/>
          <w:szCs w:val="24"/>
        </w:rPr>
        <w:t>s</w:t>
      </w:r>
      <w:r w:rsidR="00921560" w:rsidRPr="00921560">
        <w:rPr>
          <w:rFonts w:asciiTheme="minorHAnsi" w:hAnsiTheme="minorHAnsi"/>
          <w:sz w:val="24"/>
          <w:szCs w:val="24"/>
        </w:rPr>
        <w:t xml:space="preserve"> données </w:t>
      </w:r>
      <w:r>
        <w:rPr>
          <w:rFonts w:asciiTheme="minorHAnsi" w:hAnsiTheme="minorHAnsi"/>
          <w:sz w:val="24"/>
          <w:szCs w:val="24"/>
        </w:rPr>
        <w:t xml:space="preserve">s’est effectuée </w:t>
      </w:r>
      <w:r w:rsidRPr="0025246B">
        <w:rPr>
          <w:rFonts w:asciiTheme="minorHAnsi" w:hAnsiTheme="minorHAnsi"/>
          <w:sz w:val="24"/>
          <w:szCs w:val="24"/>
        </w:rPr>
        <w:t xml:space="preserve">à </w:t>
      </w:r>
      <w:r>
        <w:rPr>
          <w:rFonts w:asciiTheme="minorHAnsi" w:hAnsiTheme="minorHAnsi"/>
          <w:sz w:val="24"/>
          <w:szCs w:val="24"/>
        </w:rPr>
        <w:t>partir</w:t>
      </w:r>
      <w:r w:rsidRPr="0025246B">
        <w:rPr>
          <w:rFonts w:asciiTheme="minorHAnsi" w:hAnsiTheme="minorHAnsi"/>
          <w:sz w:val="24"/>
          <w:szCs w:val="24"/>
        </w:rPr>
        <w:t xml:space="preserve"> d’une revue documentaire </w:t>
      </w:r>
      <w:r>
        <w:rPr>
          <w:rFonts w:asciiTheme="minorHAnsi" w:hAnsiTheme="minorHAnsi"/>
          <w:sz w:val="24"/>
          <w:szCs w:val="24"/>
        </w:rPr>
        <w:t xml:space="preserve">et </w:t>
      </w:r>
      <w:r w:rsidR="00921560">
        <w:rPr>
          <w:rFonts w:asciiTheme="minorHAnsi" w:hAnsiTheme="minorHAnsi"/>
          <w:sz w:val="24"/>
          <w:szCs w:val="24"/>
        </w:rPr>
        <w:t xml:space="preserve">auprès de </w:t>
      </w:r>
      <w:r w:rsidR="001555FB">
        <w:rPr>
          <w:rFonts w:asciiTheme="minorHAnsi" w:hAnsiTheme="minorHAnsi"/>
          <w:sz w:val="24"/>
          <w:szCs w:val="24"/>
        </w:rPr>
        <w:t>32 informateurs-clés</w:t>
      </w:r>
      <w:r w:rsidR="00921560" w:rsidRPr="00921560">
        <w:rPr>
          <w:rFonts w:asciiTheme="minorHAnsi" w:hAnsiTheme="minorHAnsi"/>
          <w:sz w:val="24"/>
          <w:szCs w:val="24"/>
        </w:rPr>
        <w:t>.</w:t>
      </w:r>
      <w:r w:rsidR="00921560">
        <w:rPr>
          <w:rFonts w:asciiTheme="minorHAnsi" w:hAnsiTheme="minorHAnsi"/>
          <w:sz w:val="24"/>
          <w:szCs w:val="24"/>
        </w:rPr>
        <w:t xml:space="preserve"> </w:t>
      </w:r>
      <w:r w:rsidR="003305BF">
        <w:rPr>
          <w:rFonts w:asciiTheme="minorHAnsi" w:hAnsiTheme="minorHAnsi"/>
          <w:sz w:val="24"/>
          <w:szCs w:val="24"/>
        </w:rPr>
        <w:t>D</w:t>
      </w:r>
      <w:r w:rsidR="007C006D">
        <w:rPr>
          <w:rFonts w:asciiTheme="minorHAnsi" w:hAnsiTheme="minorHAnsi"/>
          <w:sz w:val="24"/>
          <w:szCs w:val="24"/>
        </w:rPr>
        <w:t xml:space="preserve">es cadres théoriques </w:t>
      </w:r>
      <w:r w:rsidR="00FB3A94">
        <w:rPr>
          <w:rFonts w:asciiTheme="minorHAnsi" w:hAnsiTheme="minorHAnsi"/>
          <w:sz w:val="24"/>
          <w:szCs w:val="24"/>
        </w:rPr>
        <w:t>d</w:t>
      </w:r>
      <w:r w:rsidR="007C006D">
        <w:rPr>
          <w:rFonts w:asciiTheme="minorHAnsi" w:hAnsiTheme="minorHAnsi"/>
          <w:sz w:val="24"/>
          <w:szCs w:val="24"/>
        </w:rPr>
        <w:t>’analyse des politiques de santé</w:t>
      </w:r>
      <w:r w:rsidR="003305BF">
        <w:rPr>
          <w:rFonts w:asciiTheme="minorHAnsi" w:hAnsiTheme="minorHAnsi"/>
          <w:sz w:val="24"/>
          <w:szCs w:val="24"/>
        </w:rPr>
        <w:t xml:space="preserve"> ont été utilisés :</w:t>
      </w:r>
      <w:r w:rsidR="007C006D">
        <w:rPr>
          <w:rFonts w:asciiTheme="minorHAnsi" w:hAnsiTheme="minorHAnsi"/>
          <w:sz w:val="24"/>
          <w:szCs w:val="24"/>
        </w:rPr>
        <w:t xml:space="preserve"> le triangle de </w:t>
      </w:r>
      <w:r w:rsidR="007C006D" w:rsidRPr="007C006D">
        <w:rPr>
          <w:rFonts w:asciiTheme="minorHAnsi" w:hAnsiTheme="minorHAnsi"/>
          <w:sz w:val="24"/>
          <w:szCs w:val="24"/>
        </w:rPr>
        <w:t xml:space="preserve">Walt </w:t>
      </w:r>
      <w:r w:rsidR="007C006D">
        <w:rPr>
          <w:rFonts w:asciiTheme="minorHAnsi" w:hAnsiTheme="minorHAnsi"/>
          <w:sz w:val="24"/>
          <w:szCs w:val="24"/>
        </w:rPr>
        <w:t xml:space="preserve">et </w:t>
      </w:r>
      <w:r w:rsidR="007C006D" w:rsidRPr="007C006D">
        <w:rPr>
          <w:rFonts w:asciiTheme="minorHAnsi" w:hAnsiTheme="minorHAnsi"/>
          <w:sz w:val="24"/>
          <w:szCs w:val="24"/>
        </w:rPr>
        <w:t xml:space="preserve">Gilson </w:t>
      </w:r>
      <w:r w:rsidR="007C006D">
        <w:rPr>
          <w:rFonts w:asciiTheme="minorHAnsi" w:hAnsiTheme="minorHAnsi"/>
          <w:sz w:val="24"/>
          <w:szCs w:val="24"/>
        </w:rPr>
        <w:t xml:space="preserve">et le modèle de mise à l’agenda de </w:t>
      </w:r>
      <w:proofErr w:type="spellStart"/>
      <w:r w:rsidR="007C006D">
        <w:rPr>
          <w:rFonts w:asciiTheme="minorHAnsi" w:hAnsiTheme="minorHAnsi"/>
          <w:sz w:val="24"/>
          <w:szCs w:val="24"/>
        </w:rPr>
        <w:t>Kingdon</w:t>
      </w:r>
      <w:proofErr w:type="spellEnd"/>
      <w:r w:rsidR="007C006D">
        <w:rPr>
          <w:rFonts w:asciiTheme="minorHAnsi" w:hAnsiTheme="minorHAnsi"/>
          <w:sz w:val="24"/>
          <w:szCs w:val="24"/>
        </w:rPr>
        <w:t xml:space="preserve">. </w:t>
      </w:r>
      <w:r w:rsidR="00D94606">
        <w:rPr>
          <w:rFonts w:asciiTheme="minorHAnsi" w:hAnsiTheme="minorHAnsi"/>
          <w:sz w:val="24"/>
          <w:szCs w:val="24"/>
        </w:rPr>
        <w:t xml:space="preserve">Leur exploitation a permis </w:t>
      </w:r>
      <w:r w:rsidR="00D94606" w:rsidRPr="00D94606">
        <w:rPr>
          <w:rFonts w:asciiTheme="minorHAnsi" w:hAnsiTheme="minorHAnsi"/>
          <w:sz w:val="24"/>
          <w:szCs w:val="24"/>
        </w:rPr>
        <w:t xml:space="preserve">d’expliciter le </w:t>
      </w:r>
      <w:r w:rsidR="00D94606">
        <w:rPr>
          <w:rFonts w:asciiTheme="minorHAnsi" w:hAnsiTheme="minorHAnsi"/>
          <w:sz w:val="24"/>
          <w:szCs w:val="24"/>
        </w:rPr>
        <w:t xml:space="preserve">contexte politique, sanitaire et social </w:t>
      </w:r>
      <w:r w:rsidR="00D94606" w:rsidRPr="00D94606">
        <w:rPr>
          <w:rFonts w:asciiTheme="minorHAnsi" w:hAnsiTheme="minorHAnsi"/>
          <w:sz w:val="24"/>
          <w:szCs w:val="24"/>
        </w:rPr>
        <w:t>d</w:t>
      </w:r>
      <w:r w:rsidR="00D94606">
        <w:rPr>
          <w:rFonts w:asciiTheme="minorHAnsi" w:hAnsiTheme="minorHAnsi"/>
          <w:sz w:val="24"/>
          <w:szCs w:val="24"/>
        </w:rPr>
        <w:t>e l</w:t>
      </w:r>
      <w:r w:rsidR="00D94606" w:rsidRPr="00D94606">
        <w:rPr>
          <w:rFonts w:asciiTheme="minorHAnsi" w:hAnsiTheme="minorHAnsi"/>
          <w:sz w:val="24"/>
          <w:szCs w:val="24"/>
        </w:rPr>
        <w:t xml:space="preserve">’implantation du </w:t>
      </w:r>
      <w:r w:rsidR="00FB3A94">
        <w:rPr>
          <w:rFonts w:asciiTheme="minorHAnsi" w:hAnsiTheme="minorHAnsi"/>
          <w:sz w:val="24"/>
          <w:szCs w:val="24"/>
        </w:rPr>
        <w:t>projet</w:t>
      </w:r>
      <w:r w:rsidR="00D94606">
        <w:rPr>
          <w:rFonts w:asciiTheme="minorHAnsi" w:hAnsiTheme="minorHAnsi"/>
          <w:sz w:val="24"/>
          <w:szCs w:val="24"/>
        </w:rPr>
        <w:t>,</w:t>
      </w:r>
      <w:r w:rsidR="00D94606" w:rsidRPr="00D94606">
        <w:rPr>
          <w:rFonts w:asciiTheme="minorHAnsi" w:hAnsiTheme="minorHAnsi"/>
          <w:sz w:val="24"/>
          <w:szCs w:val="24"/>
        </w:rPr>
        <w:t xml:space="preserve"> </w:t>
      </w:r>
      <w:r w:rsidR="00D94606">
        <w:rPr>
          <w:rFonts w:asciiTheme="minorHAnsi" w:hAnsiTheme="minorHAnsi"/>
          <w:sz w:val="24"/>
          <w:szCs w:val="24"/>
        </w:rPr>
        <w:t xml:space="preserve">les arrangements institutionnels en place ainsi que le rôle </w:t>
      </w:r>
      <w:r w:rsidR="00FB3A94">
        <w:rPr>
          <w:rFonts w:asciiTheme="minorHAnsi" w:hAnsiTheme="minorHAnsi"/>
          <w:sz w:val="24"/>
          <w:szCs w:val="24"/>
        </w:rPr>
        <w:t>joué par d</w:t>
      </w:r>
      <w:r w:rsidR="00D94606">
        <w:rPr>
          <w:rFonts w:asciiTheme="minorHAnsi" w:hAnsiTheme="minorHAnsi"/>
          <w:sz w:val="24"/>
          <w:szCs w:val="24"/>
        </w:rPr>
        <w:t>es acteurs du système de santé.</w:t>
      </w:r>
    </w:p>
    <w:p w:rsidR="00726A36" w:rsidRDefault="00726A36" w:rsidP="00726A36">
      <w:pPr>
        <w:jc w:val="both"/>
        <w:rPr>
          <w:rFonts w:asciiTheme="minorHAnsi" w:hAnsiTheme="minorHAnsi"/>
          <w:b/>
          <w:sz w:val="24"/>
          <w:szCs w:val="24"/>
        </w:rPr>
      </w:pPr>
      <w:r w:rsidRPr="00726A36">
        <w:rPr>
          <w:rFonts w:asciiTheme="minorHAnsi" w:hAnsiTheme="minorHAnsi"/>
          <w:b/>
          <w:sz w:val="24"/>
          <w:szCs w:val="24"/>
        </w:rPr>
        <w:t>Résultats</w:t>
      </w:r>
    </w:p>
    <w:p w:rsidR="00BE0C7B" w:rsidRPr="00BE0C7B" w:rsidRDefault="00BE0C7B" w:rsidP="00726A36">
      <w:pPr>
        <w:jc w:val="both"/>
        <w:rPr>
          <w:rFonts w:asciiTheme="minorHAnsi" w:hAnsiTheme="minorHAnsi"/>
          <w:sz w:val="24"/>
          <w:szCs w:val="24"/>
        </w:rPr>
      </w:pPr>
      <w:r w:rsidRPr="00BE0C7B">
        <w:rPr>
          <w:rFonts w:asciiTheme="minorHAnsi" w:hAnsiTheme="minorHAnsi"/>
          <w:sz w:val="24"/>
          <w:szCs w:val="24"/>
        </w:rPr>
        <w:t xml:space="preserve">La pertinence du FBR comme </w:t>
      </w:r>
      <w:r w:rsidR="00463548">
        <w:rPr>
          <w:rFonts w:asciiTheme="minorHAnsi" w:hAnsiTheme="minorHAnsi"/>
          <w:sz w:val="24"/>
          <w:szCs w:val="24"/>
        </w:rPr>
        <w:t xml:space="preserve">stratégie </w:t>
      </w:r>
      <w:r w:rsidR="00615D58">
        <w:rPr>
          <w:rFonts w:asciiTheme="minorHAnsi" w:hAnsiTheme="minorHAnsi"/>
          <w:sz w:val="24"/>
          <w:szCs w:val="24"/>
        </w:rPr>
        <w:t xml:space="preserve">pouvant </w:t>
      </w:r>
      <w:r w:rsidR="00463548">
        <w:rPr>
          <w:rFonts w:asciiTheme="minorHAnsi" w:hAnsiTheme="minorHAnsi"/>
          <w:sz w:val="24"/>
          <w:szCs w:val="24"/>
        </w:rPr>
        <w:t>contribu</w:t>
      </w:r>
      <w:r w:rsidR="00615D58">
        <w:rPr>
          <w:rFonts w:asciiTheme="minorHAnsi" w:hAnsiTheme="minorHAnsi"/>
          <w:sz w:val="24"/>
          <w:szCs w:val="24"/>
        </w:rPr>
        <w:t>er</w:t>
      </w:r>
      <w:r w:rsidR="00463548">
        <w:rPr>
          <w:rFonts w:asciiTheme="minorHAnsi" w:hAnsiTheme="minorHAnsi"/>
          <w:sz w:val="24"/>
          <w:szCs w:val="24"/>
        </w:rPr>
        <w:t xml:space="preserve"> à résoudre l</w:t>
      </w:r>
      <w:r w:rsidRPr="00BE0C7B">
        <w:rPr>
          <w:rFonts w:asciiTheme="minorHAnsi" w:hAnsiTheme="minorHAnsi"/>
          <w:sz w:val="24"/>
          <w:szCs w:val="24"/>
        </w:rPr>
        <w:t xml:space="preserve">es problèmes </w:t>
      </w:r>
      <w:r w:rsidR="00463548" w:rsidRPr="00BE0C7B">
        <w:rPr>
          <w:rFonts w:asciiTheme="minorHAnsi" w:hAnsiTheme="minorHAnsi"/>
          <w:sz w:val="24"/>
          <w:szCs w:val="24"/>
        </w:rPr>
        <w:t xml:space="preserve">structurels et conjoncturels du système de santé tchadien </w:t>
      </w:r>
      <w:r w:rsidRPr="00BE0C7B">
        <w:rPr>
          <w:rFonts w:asciiTheme="minorHAnsi" w:hAnsiTheme="minorHAnsi"/>
          <w:sz w:val="24"/>
          <w:szCs w:val="24"/>
        </w:rPr>
        <w:t>ne semble pas être remise en cause par les acteurs.</w:t>
      </w:r>
      <w:r w:rsidRPr="00BE0C7B">
        <w:rPr>
          <w:rFonts w:asciiTheme="minorHAnsi" w:hAnsiTheme="minorHAnsi" w:cstheme="minorBidi"/>
          <w:sz w:val="24"/>
          <w:szCs w:val="24"/>
        </w:rPr>
        <w:t xml:space="preserve"> </w:t>
      </w:r>
      <w:r w:rsidR="00D94561" w:rsidRPr="00D94561">
        <w:rPr>
          <w:rFonts w:asciiTheme="minorHAnsi" w:hAnsiTheme="minorHAnsi" w:cstheme="minorBidi"/>
          <w:sz w:val="24"/>
          <w:szCs w:val="24"/>
        </w:rPr>
        <w:t>Pourtant, malgré l’existence de nombreuses fenêtres d’opportunité politique, le FBR n’a pas pu passer de l'agenda gouvernemental (‘</w:t>
      </w:r>
      <w:proofErr w:type="spellStart"/>
      <w:r w:rsidR="00D94561" w:rsidRPr="00D94561">
        <w:rPr>
          <w:rFonts w:asciiTheme="minorHAnsi" w:hAnsiTheme="minorHAnsi" w:cstheme="minorBidi"/>
          <w:i/>
          <w:sz w:val="24"/>
          <w:szCs w:val="24"/>
        </w:rPr>
        <w:t>governmental</w:t>
      </w:r>
      <w:proofErr w:type="spellEnd"/>
      <w:r w:rsidR="00D94561" w:rsidRPr="00D94561">
        <w:rPr>
          <w:rFonts w:asciiTheme="minorHAnsi" w:hAnsiTheme="minorHAnsi" w:cstheme="minorBidi"/>
          <w:i/>
          <w:sz w:val="24"/>
          <w:szCs w:val="24"/>
        </w:rPr>
        <w:t xml:space="preserve"> agenda</w:t>
      </w:r>
      <w:r w:rsidR="00D94561" w:rsidRPr="00D94561">
        <w:rPr>
          <w:rFonts w:asciiTheme="minorHAnsi" w:hAnsiTheme="minorHAnsi" w:cstheme="minorBidi"/>
          <w:sz w:val="24"/>
          <w:szCs w:val="24"/>
        </w:rPr>
        <w:t>’) à l’agenda décisionnel (‘</w:t>
      </w:r>
      <w:proofErr w:type="spellStart"/>
      <w:r w:rsidR="00D94561" w:rsidRPr="00D94561">
        <w:rPr>
          <w:rFonts w:asciiTheme="minorHAnsi" w:hAnsiTheme="minorHAnsi" w:cstheme="minorBidi"/>
          <w:i/>
          <w:sz w:val="24"/>
          <w:szCs w:val="24"/>
        </w:rPr>
        <w:t>decision</w:t>
      </w:r>
      <w:proofErr w:type="spellEnd"/>
      <w:r w:rsidR="00D94561" w:rsidRPr="00D94561">
        <w:rPr>
          <w:rFonts w:asciiTheme="minorHAnsi" w:hAnsiTheme="minorHAnsi" w:cstheme="minorBidi"/>
          <w:i/>
          <w:sz w:val="24"/>
          <w:szCs w:val="24"/>
        </w:rPr>
        <w:t xml:space="preserve"> agenda</w:t>
      </w:r>
      <w:r w:rsidR="00D94561" w:rsidRPr="00D94561">
        <w:rPr>
          <w:rFonts w:asciiTheme="minorHAnsi" w:hAnsiTheme="minorHAnsi" w:cstheme="minorBidi"/>
          <w:sz w:val="24"/>
          <w:szCs w:val="24"/>
        </w:rPr>
        <w:t xml:space="preserve">’) à l’issue de sa phase pilote. </w:t>
      </w:r>
      <w:r w:rsidR="006C6467">
        <w:rPr>
          <w:rFonts w:asciiTheme="minorHAnsi" w:hAnsiTheme="minorHAnsi" w:cstheme="minorBidi"/>
          <w:sz w:val="24"/>
          <w:szCs w:val="24"/>
        </w:rPr>
        <w:t xml:space="preserve">Les raisons d’une telle situation semblent être le fait que </w:t>
      </w:r>
      <w:r w:rsidR="00D01CA2">
        <w:rPr>
          <w:rFonts w:asciiTheme="minorHAnsi" w:hAnsiTheme="minorHAnsi"/>
          <w:sz w:val="24"/>
          <w:szCs w:val="24"/>
        </w:rPr>
        <w:t>l</w:t>
      </w:r>
      <w:r w:rsidR="00615D58">
        <w:rPr>
          <w:rFonts w:asciiTheme="minorHAnsi" w:hAnsiTheme="minorHAnsi"/>
          <w:sz w:val="24"/>
          <w:szCs w:val="24"/>
        </w:rPr>
        <w:t xml:space="preserve">es </w:t>
      </w:r>
      <w:r w:rsidR="00D01CA2">
        <w:rPr>
          <w:rFonts w:asciiTheme="minorHAnsi" w:hAnsiTheme="minorHAnsi"/>
          <w:sz w:val="24"/>
          <w:szCs w:val="24"/>
        </w:rPr>
        <w:t>aspect</w:t>
      </w:r>
      <w:r w:rsidR="00615D58">
        <w:rPr>
          <w:rFonts w:asciiTheme="minorHAnsi" w:hAnsiTheme="minorHAnsi"/>
          <w:sz w:val="24"/>
          <w:szCs w:val="24"/>
        </w:rPr>
        <w:t>s</w:t>
      </w:r>
      <w:r w:rsidR="00D01CA2">
        <w:rPr>
          <w:rFonts w:asciiTheme="minorHAnsi" w:hAnsiTheme="minorHAnsi"/>
          <w:sz w:val="24"/>
          <w:szCs w:val="24"/>
        </w:rPr>
        <w:t xml:space="preserve"> technique</w:t>
      </w:r>
      <w:r w:rsidR="00615D58">
        <w:rPr>
          <w:rFonts w:asciiTheme="minorHAnsi" w:hAnsiTheme="minorHAnsi"/>
          <w:sz w:val="24"/>
          <w:szCs w:val="24"/>
        </w:rPr>
        <w:t>s</w:t>
      </w:r>
      <w:r w:rsidR="00D01CA2">
        <w:rPr>
          <w:rFonts w:asciiTheme="minorHAnsi" w:hAnsiTheme="minorHAnsi"/>
          <w:sz w:val="24"/>
          <w:szCs w:val="24"/>
        </w:rPr>
        <w:t xml:space="preserve"> de </w:t>
      </w:r>
      <w:r w:rsidR="006C6467">
        <w:rPr>
          <w:rFonts w:asciiTheme="minorHAnsi" w:hAnsiTheme="minorHAnsi"/>
          <w:sz w:val="24"/>
          <w:szCs w:val="24"/>
        </w:rPr>
        <w:t>l</w:t>
      </w:r>
      <w:r w:rsidR="00D01CA2">
        <w:rPr>
          <w:rFonts w:asciiTheme="minorHAnsi" w:hAnsiTheme="minorHAnsi"/>
          <w:sz w:val="24"/>
          <w:szCs w:val="24"/>
        </w:rPr>
        <w:t xml:space="preserve">a mise en œuvre </w:t>
      </w:r>
      <w:r w:rsidR="006C6467">
        <w:rPr>
          <w:rFonts w:asciiTheme="minorHAnsi" w:hAnsiTheme="minorHAnsi"/>
          <w:sz w:val="24"/>
          <w:szCs w:val="24"/>
        </w:rPr>
        <w:t>du projet o</w:t>
      </w:r>
      <w:r w:rsidR="00615D58">
        <w:rPr>
          <w:rFonts w:asciiTheme="minorHAnsi" w:hAnsiTheme="minorHAnsi"/>
          <w:sz w:val="24"/>
          <w:szCs w:val="24"/>
        </w:rPr>
        <w:t>nt</w:t>
      </w:r>
      <w:r w:rsidR="00D01CA2">
        <w:rPr>
          <w:rFonts w:asciiTheme="minorHAnsi" w:hAnsiTheme="minorHAnsi"/>
          <w:sz w:val="24"/>
          <w:szCs w:val="24"/>
        </w:rPr>
        <w:t xml:space="preserve"> </w:t>
      </w:r>
      <w:r w:rsidR="006C6467">
        <w:rPr>
          <w:rFonts w:asciiTheme="minorHAnsi" w:hAnsiTheme="minorHAnsi"/>
          <w:sz w:val="24"/>
          <w:szCs w:val="24"/>
        </w:rPr>
        <w:t>vraisemblablement</w:t>
      </w:r>
      <w:r w:rsidR="00D01CA2">
        <w:rPr>
          <w:rFonts w:asciiTheme="minorHAnsi" w:hAnsiTheme="minorHAnsi"/>
          <w:sz w:val="24"/>
          <w:szCs w:val="24"/>
        </w:rPr>
        <w:t xml:space="preserve"> pris le pas sur les aspects politiques</w:t>
      </w:r>
      <w:r w:rsidR="00C65A43">
        <w:rPr>
          <w:rFonts w:asciiTheme="minorHAnsi" w:hAnsiTheme="minorHAnsi"/>
          <w:sz w:val="24"/>
          <w:szCs w:val="24"/>
        </w:rPr>
        <w:t>.</w:t>
      </w:r>
      <w:r w:rsidR="00D01CA2">
        <w:rPr>
          <w:rFonts w:asciiTheme="minorHAnsi" w:hAnsiTheme="minorHAnsi"/>
          <w:sz w:val="24"/>
          <w:szCs w:val="24"/>
        </w:rPr>
        <w:t xml:space="preserve"> </w:t>
      </w:r>
      <w:r w:rsidR="006C6467">
        <w:rPr>
          <w:rFonts w:asciiTheme="minorHAnsi" w:hAnsiTheme="minorHAnsi"/>
          <w:sz w:val="24"/>
          <w:szCs w:val="24"/>
        </w:rPr>
        <w:t>En effet, i</w:t>
      </w:r>
      <w:r w:rsidR="006162CB">
        <w:rPr>
          <w:rFonts w:asciiTheme="minorHAnsi" w:hAnsiTheme="minorHAnsi"/>
          <w:sz w:val="24"/>
          <w:szCs w:val="24"/>
        </w:rPr>
        <w:t>l a</w:t>
      </w:r>
      <w:r w:rsidR="006C6467">
        <w:rPr>
          <w:rFonts w:asciiTheme="minorHAnsi" w:hAnsiTheme="minorHAnsi"/>
          <w:sz w:val="24"/>
          <w:szCs w:val="24"/>
        </w:rPr>
        <w:t xml:space="preserve"> </w:t>
      </w:r>
      <w:r w:rsidR="006162CB">
        <w:rPr>
          <w:rFonts w:asciiTheme="minorHAnsi" w:hAnsiTheme="minorHAnsi"/>
          <w:sz w:val="24"/>
          <w:szCs w:val="24"/>
        </w:rPr>
        <w:t xml:space="preserve">manqué un </w:t>
      </w:r>
      <w:r w:rsidR="00615D58">
        <w:rPr>
          <w:rFonts w:asciiTheme="minorHAnsi" w:hAnsiTheme="minorHAnsi"/>
          <w:sz w:val="24"/>
          <w:szCs w:val="24"/>
        </w:rPr>
        <w:t>« </w:t>
      </w:r>
      <w:r w:rsidR="006162CB">
        <w:rPr>
          <w:rFonts w:asciiTheme="minorHAnsi" w:hAnsiTheme="minorHAnsi"/>
          <w:sz w:val="24"/>
          <w:szCs w:val="24"/>
        </w:rPr>
        <w:t>entrepreneur politique</w:t>
      </w:r>
      <w:r w:rsidR="00615D58">
        <w:rPr>
          <w:rFonts w:asciiTheme="minorHAnsi" w:hAnsiTheme="minorHAnsi"/>
          <w:sz w:val="24"/>
          <w:szCs w:val="24"/>
        </w:rPr>
        <w:t xml:space="preserve"> » pour </w:t>
      </w:r>
      <w:r w:rsidR="006C6467">
        <w:rPr>
          <w:rFonts w:asciiTheme="minorHAnsi" w:hAnsiTheme="minorHAnsi"/>
          <w:sz w:val="24"/>
          <w:szCs w:val="24"/>
        </w:rPr>
        <w:t xml:space="preserve">réellement </w:t>
      </w:r>
      <w:r w:rsidR="00615D58">
        <w:rPr>
          <w:rFonts w:asciiTheme="minorHAnsi" w:hAnsiTheme="minorHAnsi"/>
          <w:sz w:val="24"/>
          <w:szCs w:val="24"/>
        </w:rPr>
        <w:t>l</w:t>
      </w:r>
      <w:r w:rsidR="006C6467">
        <w:rPr>
          <w:rFonts w:asciiTheme="minorHAnsi" w:hAnsiTheme="minorHAnsi"/>
          <w:sz w:val="24"/>
          <w:szCs w:val="24"/>
        </w:rPr>
        <w:t>e</w:t>
      </w:r>
      <w:r w:rsidR="00615D58">
        <w:rPr>
          <w:rFonts w:asciiTheme="minorHAnsi" w:hAnsiTheme="minorHAnsi"/>
          <w:sz w:val="24"/>
          <w:szCs w:val="24"/>
        </w:rPr>
        <w:t xml:space="preserve"> porter</w:t>
      </w:r>
      <w:r w:rsidR="006162CB">
        <w:rPr>
          <w:rFonts w:asciiTheme="minorHAnsi" w:hAnsiTheme="minorHAnsi"/>
          <w:sz w:val="24"/>
          <w:szCs w:val="24"/>
        </w:rPr>
        <w:t xml:space="preserve"> </w:t>
      </w:r>
      <w:r w:rsidR="006C6467">
        <w:rPr>
          <w:rFonts w:asciiTheme="minorHAnsi" w:hAnsiTheme="minorHAnsi"/>
          <w:sz w:val="24"/>
          <w:szCs w:val="24"/>
        </w:rPr>
        <w:t>avec un</w:t>
      </w:r>
      <w:r w:rsidR="00D01CA2">
        <w:rPr>
          <w:rFonts w:asciiTheme="minorHAnsi" w:hAnsiTheme="minorHAnsi"/>
          <w:sz w:val="24"/>
          <w:szCs w:val="24"/>
        </w:rPr>
        <w:t xml:space="preserve"> manque d’appropriation </w:t>
      </w:r>
      <w:r w:rsidR="00615D58">
        <w:rPr>
          <w:rFonts w:asciiTheme="minorHAnsi" w:hAnsiTheme="minorHAnsi"/>
          <w:sz w:val="24"/>
          <w:szCs w:val="24"/>
        </w:rPr>
        <w:t>nationale</w:t>
      </w:r>
      <w:r w:rsidR="00D94606" w:rsidRPr="001555FB">
        <w:rPr>
          <w:rFonts w:asciiTheme="minorHAnsi" w:hAnsiTheme="minorHAnsi"/>
          <w:sz w:val="24"/>
          <w:szCs w:val="24"/>
        </w:rPr>
        <w:t>.</w:t>
      </w:r>
    </w:p>
    <w:p w:rsidR="00726A36" w:rsidRPr="00726A36" w:rsidRDefault="00726A36" w:rsidP="00726A36">
      <w:pPr>
        <w:jc w:val="both"/>
        <w:rPr>
          <w:rFonts w:asciiTheme="minorHAnsi" w:hAnsiTheme="minorHAnsi"/>
          <w:b/>
          <w:sz w:val="24"/>
          <w:szCs w:val="24"/>
        </w:rPr>
      </w:pPr>
      <w:r w:rsidRPr="00726A36">
        <w:rPr>
          <w:rFonts w:asciiTheme="minorHAnsi" w:hAnsiTheme="minorHAnsi"/>
          <w:b/>
          <w:sz w:val="24"/>
          <w:szCs w:val="24"/>
        </w:rPr>
        <w:lastRenderedPageBreak/>
        <w:t xml:space="preserve">Conclusion </w:t>
      </w:r>
    </w:p>
    <w:p w:rsidR="00726A36" w:rsidRPr="00463548" w:rsidRDefault="006C6467" w:rsidP="00726A36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Notre étude rappelle, a</w:t>
      </w:r>
      <w:r w:rsidR="00463548">
        <w:rPr>
          <w:rFonts w:asciiTheme="minorHAnsi" w:hAnsiTheme="minorHAnsi"/>
          <w:sz w:val="24"/>
          <w:szCs w:val="24"/>
        </w:rPr>
        <w:t xml:space="preserve">u-delà du Tchad, la </w:t>
      </w:r>
      <w:r w:rsidR="006162CB">
        <w:rPr>
          <w:rFonts w:asciiTheme="minorHAnsi" w:hAnsiTheme="minorHAnsi"/>
          <w:sz w:val="24"/>
          <w:szCs w:val="24"/>
        </w:rPr>
        <w:t>pertinence</w:t>
      </w:r>
      <w:r w:rsidR="00463548">
        <w:rPr>
          <w:rFonts w:asciiTheme="minorHAnsi" w:hAnsiTheme="minorHAnsi"/>
          <w:sz w:val="24"/>
          <w:szCs w:val="24"/>
        </w:rPr>
        <w:t xml:space="preserve"> d</w:t>
      </w:r>
      <w:r w:rsidR="00615D58">
        <w:rPr>
          <w:rFonts w:asciiTheme="minorHAnsi" w:hAnsiTheme="minorHAnsi"/>
          <w:sz w:val="24"/>
          <w:szCs w:val="24"/>
        </w:rPr>
        <w:t xml:space="preserve">e mener des </w:t>
      </w:r>
      <w:r w:rsidR="00463548">
        <w:rPr>
          <w:rFonts w:asciiTheme="minorHAnsi" w:hAnsiTheme="minorHAnsi"/>
          <w:sz w:val="24"/>
          <w:szCs w:val="24"/>
        </w:rPr>
        <w:t>analyse</w:t>
      </w:r>
      <w:r>
        <w:rPr>
          <w:rFonts w:asciiTheme="minorHAnsi" w:hAnsiTheme="minorHAnsi"/>
          <w:sz w:val="24"/>
          <w:szCs w:val="24"/>
        </w:rPr>
        <w:t>s</w:t>
      </w:r>
      <w:r w:rsidR="00463548">
        <w:rPr>
          <w:rFonts w:asciiTheme="minorHAnsi" w:hAnsiTheme="minorHAnsi"/>
          <w:sz w:val="24"/>
          <w:szCs w:val="24"/>
        </w:rPr>
        <w:t xml:space="preserve"> d’économie politique </w:t>
      </w:r>
      <w:r>
        <w:rPr>
          <w:rFonts w:asciiTheme="minorHAnsi" w:hAnsiTheme="minorHAnsi"/>
          <w:sz w:val="24"/>
          <w:szCs w:val="24"/>
        </w:rPr>
        <w:t xml:space="preserve">approfondies et contextuelles </w:t>
      </w:r>
      <w:r w:rsidR="00463548">
        <w:rPr>
          <w:rFonts w:asciiTheme="minorHAnsi" w:hAnsiTheme="minorHAnsi"/>
          <w:sz w:val="24"/>
          <w:szCs w:val="24"/>
        </w:rPr>
        <w:t>avant l’introduction</w:t>
      </w:r>
      <w:r>
        <w:rPr>
          <w:rFonts w:asciiTheme="minorHAnsi" w:hAnsiTheme="minorHAnsi"/>
          <w:sz w:val="24"/>
          <w:szCs w:val="24"/>
        </w:rPr>
        <w:t>,</w:t>
      </w:r>
      <w:r w:rsidR="00463548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dans le système de santé, </w:t>
      </w:r>
      <w:r w:rsidR="00463548">
        <w:rPr>
          <w:rFonts w:asciiTheme="minorHAnsi" w:hAnsiTheme="minorHAnsi"/>
          <w:sz w:val="24"/>
          <w:szCs w:val="24"/>
        </w:rPr>
        <w:t>d’interventions complexes voire réformatrices comme le FBR.</w:t>
      </w:r>
    </w:p>
    <w:p w:rsidR="00726A36" w:rsidRPr="00726A36" w:rsidRDefault="00726A36" w:rsidP="00B65EF9">
      <w:pPr>
        <w:rPr>
          <w:rFonts w:asciiTheme="minorHAnsi" w:hAnsiTheme="minorHAnsi"/>
          <w:b/>
          <w:sz w:val="24"/>
          <w:szCs w:val="24"/>
        </w:rPr>
      </w:pPr>
    </w:p>
    <w:sectPr w:rsidR="00726A36" w:rsidRPr="00726A36" w:rsidSect="00E33E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A6A14"/>
    <w:multiLevelType w:val="multilevel"/>
    <w:tmpl w:val="7CF2D7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5EF9"/>
    <w:rsid w:val="000519E8"/>
    <w:rsid w:val="00081516"/>
    <w:rsid w:val="000B026C"/>
    <w:rsid w:val="001555FB"/>
    <w:rsid w:val="001D0AA8"/>
    <w:rsid w:val="0025246B"/>
    <w:rsid w:val="003068DF"/>
    <w:rsid w:val="00321E2F"/>
    <w:rsid w:val="003305BF"/>
    <w:rsid w:val="00341BF6"/>
    <w:rsid w:val="0042459D"/>
    <w:rsid w:val="00463548"/>
    <w:rsid w:val="004C3EE0"/>
    <w:rsid w:val="00550537"/>
    <w:rsid w:val="00615D58"/>
    <w:rsid w:val="006162CB"/>
    <w:rsid w:val="00642036"/>
    <w:rsid w:val="006C6467"/>
    <w:rsid w:val="006F25E5"/>
    <w:rsid w:val="00726A36"/>
    <w:rsid w:val="007C006D"/>
    <w:rsid w:val="008F2E29"/>
    <w:rsid w:val="00921560"/>
    <w:rsid w:val="00B1277B"/>
    <w:rsid w:val="00B40124"/>
    <w:rsid w:val="00B65EF9"/>
    <w:rsid w:val="00BC4692"/>
    <w:rsid w:val="00BE0C7B"/>
    <w:rsid w:val="00C65A43"/>
    <w:rsid w:val="00CD3DA3"/>
    <w:rsid w:val="00D01CA2"/>
    <w:rsid w:val="00D33C75"/>
    <w:rsid w:val="00D42C4F"/>
    <w:rsid w:val="00D9090E"/>
    <w:rsid w:val="00D94561"/>
    <w:rsid w:val="00D94606"/>
    <w:rsid w:val="00E33E0D"/>
    <w:rsid w:val="00F26632"/>
    <w:rsid w:val="00F4613C"/>
    <w:rsid w:val="00F56271"/>
    <w:rsid w:val="00F76AE3"/>
    <w:rsid w:val="00F80276"/>
    <w:rsid w:val="00FB3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E0D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6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432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Joël Arthur</dc:creator>
  <cp:lastModifiedBy>Joël Arthur</cp:lastModifiedBy>
  <cp:revision>6</cp:revision>
  <dcterms:created xsi:type="dcterms:W3CDTF">2016-02-24T12:50:00Z</dcterms:created>
  <dcterms:modified xsi:type="dcterms:W3CDTF">2016-02-24T13:16:00Z</dcterms:modified>
</cp:coreProperties>
</file>