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434" w:rsidRPr="00FE0AE8" w:rsidRDefault="00860D29" w:rsidP="0088657B">
      <w:pPr>
        <w:jc w:val="center"/>
        <w:rPr>
          <w:b/>
          <w:bCs/>
          <w:sz w:val="24"/>
          <w:szCs w:val="24"/>
        </w:rPr>
      </w:pPr>
      <w:r w:rsidRPr="00FE0AE8">
        <w:rPr>
          <w:b/>
          <w:bCs/>
          <w:sz w:val="24"/>
          <w:szCs w:val="24"/>
        </w:rPr>
        <w:t>L’expérience algérienne de formation en économie de la santé</w:t>
      </w:r>
      <w:r w:rsidR="0088657B">
        <w:rPr>
          <w:b/>
          <w:bCs/>
          <w:sz w:val="24"/>
          <w:szCs w:val="24"/>
        </w:rPr>
        <w:t> :</w:t>
      </w:r>
      <w:r w:rsidR="00FC7AAF">
        <w:rPr>
          <w:b/>
          <w:bCs/>
          <w:sz w:val="24"/>
          <w:szCs w:val="24"/>
        </w:rPr>
        <w:t xml:space="preserve"> </w:t>
      </w:r>
      <w:r w:rsidR="00042434" w:rsidRPr="00FC7AAF">
        <w:rPr>
          <w:b/>
          <w:bCs/>
          <w:sz w:val="28"/>
          <w:szCs w:val="28"/>
          <w:u w:val="single"/>
        </w:rPr>
        <w:t xml:space="preserve">Pr </w:t>
      </w:r>
      <w:proofErr w:type="spellStart"/>
      <w:r w:rsidR="00042434" w:rsidRPr="00FC7AAF">
        <w:rPr>
          <w:b/>
          <w:bCs/>
          <w:sz w:val="28"/>
          <w:szCs w:val="28"/>
          <w:u w:val="single"/>
        </w:rPr>
        <w:t>Larbi</w:t>
      </w:r>
      <w:proofErr w:type="spellEnd"/>
      <w:r w:rsidR="00042434" w:rsidRPr="00FC7AAF">
        <w:rPr>
          <w:b/>
          <w:bCs/>
          <w:sz w:val="28"/>
          <w:szCs w:val="28"/>
          <w:u w:val="single"/>
        </w:rPr>
        <w:t xml:space="preserve"> </w:t>
      </w:r>
      <w:proofErr w:type="spellStart"/>
      <w:r w:rsidR="00042434" w:rsidRPr="00FC7AAF">
        <w:rPr>
          <w:b/>
          <w:bCs/>
          <w:sz w:val="28"/>
          <w:szCs w:val="28"/>
          <w:u w:val="single"/>
        </w:rPr>
        <w:t>Lamri</w:t>
      </w:r>
      <w:proofErr w:type="spellEnd"/>
    </w:p>
    <w:p w:rsidR="00883773" w:rsidRPr="00FE0AE8" w:rsidRDefault="00B803EB" w:rsidP="00E56C96">
      <w:pPr>
        <w:rPr>
          <w:sz w:val="20"/>
          <w:szCs w:val="20"/>
        </w:rPr>
      </w:pPr>
      <w:r>
        <w:rPr>
          <w:sz w:val="20"/>
          <w:szCs w:val="20"/>
        </w:rPr>
        <w:t>L</w:t>
      </w:r>
      <w:r w:rsidR="00860D29" w:rsidRPr="00FE0AE8">
        <w:rPr>
          <w:sz w:val="20"/>
          <w:szCs w:val="20"/>
        </w:rPr>
        <w:t>’Algérie s’est ouverte tardivement à l’économie de la santé</w:t>
      </w:r>
      <w:r w:rsidR="00E56C96">
        <w:rPr>
          <w:sz w:val="20"/>
          <w:szCs w:val="20"/>
        </w:rPr>
        <w:t>.</w:t>
      </w:r>
      <w:r w:rsidR="00860D29" w:rsidRPr="00FE0AE8">
        <w:rPr>
          <w:sz w:val="20"/>
          <w:szCs w:val="20"/>
        </w:rPr>
        <w:t xml:space="preserve"> </w:t>
      </w:r>
      <w:r>
        <w:rPr>
          <w:sz w:val="20"/>
          <w:szCs w:val="20"/>
        </w:rPr>
        <w:t>L</w:t>
      </w:r>
      <w:r w:rsidR="00860D29" w:rsidRPr="00FE0AE8">
        <w:rPr>
          <w:sz w:val="20"/>
          <w:szCs w:val="20"/>
        </w:rPr>
        <w:t xml:space="preserve">’histoire a commencé par une thésarde Pr Fatima Zohra </w:t>
      </w:r>
      <w:proofErr w:type="spellStart"/>
      <w:proofErr w:type="gramStart"/>
      <w:r w:rsidR="00860D29" w:rsidRPr="00FE0AE8">
        <w:rPr>
          <w:sz w:val="20"/>
          <w:szCs w:val="20"/>
        </w:rPr>
        <w:t>Oufriha</w:t>
      </w:r>
      <w:proofErr w:type="spellEnd"/>
      <w:r w:rsidR="00860D29" w:rsidRPr="00FE0AE8">
        <w:rPr>
          <w:sz w:val="20"/>
          <w:szCs w:val="20"/>
        </w:rPr>
        <w:t xml:space="preserve"> ,</w:t>
      </w:r>
      <w:proofErr w:type="gramEnd"/>
      <w:r w:rsidR="00860D29" w:rsidRPr="00FE0AE8">
        <w:rPr>
          <w:sz w:val="20"/>
          <w:szCs w:val="20"/>
        </w:rPr>
        <w:t xml:space="preserve"> qui la première</w:t>
      </w:r>
      <w:r w:rsidR="00883773">
        <w:rPr>
          <w:sz w:val="20"/>
          <w:szCs w:val="20"/>
        </w:rPr>
        <w:t xml:space="preserve"> </w:t>
      </w:r>
      <w:r w:rsidR="00860D29" w:rsidRPr="00FE0AE8">
        <w:rPr>
          <w:sz w:val="20"/>
          <w:szCs w:val="20"/>
        </w:rPr>
        <w:t xml:space="preserve"> traite d</w:t>
      </w:r>
      <w:r>
        <w:rPr>
          <w:sz w:val="20"/>
          <w:szCs w:val="20"/>
        </w:rPr>
        <w:t>u</w:t>
      </w:r>
      <w:r w:rsidR="00860D29" w:rsidRPr="00FE0AE8">
        <w:rPr>
          <w:sz w:val="20"/>
          <w:szCs w:val="20"/>
        </w:rPr>
        <w:t xml:space="preserve"> sujet </w:t>
      </w:r>
      <w:r w:rsidR="00883773">
        <w:rPr>
          <w:sz w:val="20"/>
          <w:szCs w:val="20"/>
        </w:rPr>
        <w:t>dans</w:t>
      </w:r>
      <w:r>
        <w:rPr>
          <w:sz w:val="20"/>
          <w:szCs w:val="20"/>
        </w:rPr>
        <w:t xml:space="preserve"> sa</w:t>
      </w:r>
      <w:r w:rsidR="00860D29" w:rsidRPr="00FE0AE8">
        <w:rPr>
          <w:sz w:val="20"/>
          <w:szCs w:val="20"/>
        </w:rPr>
        <w:t xml:space="preserve"> thèse </w:t>
      </w:r>
      <w:r>
        <w:rPr>
          <w:sz w:val="20"/>
          <w:szCs w:val="20"/>
        </w:rPr>
        <w:t xml:space="preserve">de </w:t>
      </w:r>
      <w:r w:rsidR="00860D29" w:rsidRPr="00FE0AE8">
        <w:rPr>
          <w:sz w:val="20"/>
          <w:szCs w:val="20"/>
        </w:rPr>
        <w:t xml:space="preserve">doctorat d’Etat. Un deuxième intervenant </w:t>
      </w:r>
      <w:r w:rsidR="00E56C96">
        <w:rPr>
          <w:sz w:val="20"/>
          <w:szCs w:val="20"/>
        </w:rPr>
        <w:t xml:space="preserve"> universitaire,</w:t>
      </w:r>
      <w:r>
        <w:rPr>
          <w:sz w:val="20"/>
          <w:szCs w:val="20"/>
        </w:rPr>
        <w:t xml:space="preserve"> Pr</w:t>
      </w:r>
      <w:r w:rsidR="00860D29" w:rsidRPr="00FE0AE8">
        <w:rPr>
          <w:sz w:val="20"/>
          <w:szCs w:val="20"/>
        </w:rPr>
        <w:t xml:space="preserve"> Miloud </w:t>
      </w:r>
      <w:proofErr w:type="spellStart"/>
      <w:r w:rsidR="00860D29" w:rsidRPr="00FE0AE8">
        <w:rPr>
          <w:sz w:val="20"/>
          <w:szCs w:val="20"/>
        </w:rPr>
        <w:t>Kaddar</w:t>
      </w:r>
      <w:proofErr w:type="spellEnd"/>
      <w:r w:rsidR="00860D29" w:rsidRPr="00FE0AE8">
        <w:rPr>
          <w:sz w:val="20"/>
          <w:szCs w:val="20"/>
        </w:rPr>
        <w:t xml:space="preserve"> </w:t>
      </w:r>
      <w:r w:rsidR="00883773">
        <w:rPr>
          <w:sz w:val="20"/>
          <w:szCs w:val="20"/>
        </w:rPr>
        <w:t>a</w:t>
      </w:r>
      <w:r w:rsidR="00860D29" w:rsidRPr="00FE0AE8">
        <w:rPr>
          <w:sz w:val="20"/>
          <w:szCs w:val="20"/>
        </w:rPr>
        <w:t xml:space="preserve"> produit </w:t>
      </w:r>
      <w:r>
        <w:rPr>
          <w:sz w:val="20"/>
          <w:szCs w:val="20"/>
        </w:rPr>
        <w:t>des</w:t>
      </w:r>
      <w:r w:rsidR="00860D29" w:rsidRPr="00FE0AE8">
        <w:rPr>
          <w:sz w:val="20"/>
          <w:szCs w:val="20"/>
        </w:rPr>
        <w:t xml:space="preserve"> articles </w:t>
      </w:r>
      <w:r w:rsidR="00FC7AAF">
        <w:rPr>
          <w:sz w:val="20"/>
          <w:szCs w:val="20"/>
        </w:rPr>
        <w:t xml:space="preserve">dans cette matière </w:t>
      </w:r>
      <w:r w:rsidR="00860D29" w:rsidRPr="00FE0AE8">
        <w:rPr>
          <w:sz w:val="20"/>
          <w:szCs w:val="20"/>
        </w:rPr>
        <w:t xml:space="preserve">avant de concevoir et diriger un cours d’économie </w:t>
      </w:r>
      <w:r w:rsidR="00FC7AAF">
        <w:rPr>
          <w:sz w:val="20"/>
          <w:szCs w:val="20"/>
        </w:rPr>
        <w:t>de</w:t>
      </w:r>
      <w:r w:rsidR="00860D29" w:rsidRPr="00FE0AE8">
        <w:rPr>
          <w:sz w:val="20"/>
          <w:szCs w:val="20"/>
        </w:rPr>
        <w:t xml:space="preserve"> la santé au CIE à Paris</w:t>
      </w:r>
      <w:r w:rsidR="00643FDC">
        <w:rPr>
          <w:sz w:val="20"/>
          <w:szCs w:val="20"/>
        </w:rPr>
        <w:t>.</w:t>
      </w:r>
    </w:p>
    <w:p w:rsidR="00B63175" w:rsidRDefault="004F3D06" w:rsidP="004F3D06">
      <w:pPr>
        <w:rPr>
          <w:sz w:val="20"/>
          <w:szCs w:val="20"/>
        </w:rPr>
      </w:pPr>
      <w:r>
        <w:rPr>
          <w:sz w:val="20"/>
          <w:szCs w:val="20"/>
        </w:rPr>
        <w:t>L</w:t>
      </w:r>
      <w:r w:rsidR="00B429C9">
        <w:rPr>
          <w:sz w:val="20"/>
          <w:szCs w:val="20"/>
        </w:rPr>
        <w:t xml:space="preserve">e </w:t>
      </w:r>
      <w:r w:rsidR="00860D29" w:rsidRPr="00FE0AE8">
        <w:rPr>
          <w:sz w:val="20"/>
          <w:szCs w:val="20"/>
        </w:rPr>
        <w:t xml:space="preserve">rapport de la Banque Mondiale de </w:t>
      </w:r>
      <w:r w:rsidR="00E03C0B" w:rsidRPr="00FE0AE8">
        <w:rPr>
          <w:sz w:val="20"/>
          <w:szCs w:val="20"/>
        </w:rPr>
        <w:t xml:space="preserve">1993 </w:t>
      </w:r>
      <w:r w:rsidR="00E03C0B" w:rsidRPr="005A18D7">
        <w:rPr>
          <w:i/>
          <w:iCs/>
          <w:sz w:val="20"/>
          <w:szCs w:val="20"/>
        </w:rPr>
        <w:t>« Investir dans la santé »</w:t>
      </w:r>
      <w:r w:rsidR="00E03C0B" w:rsidRPr="00FE0AE8">
        <w:rPr>
          <w:sz w:val="20"/>
          <w:szCs w:val="20"/>
        </w:rPr>
        <w:t xml:space="preserve"> où les convictions sur les interactions positives entre économie et santé  </w:t>
      </w:r>
      <w:r w:rsidR="00B429C9">
        <w:rPr>
          <w:sz w:val="20"/>
          <w:szCs w:val="20"/>
        </w:rPr>
        <w:t>sont prouvées</w:t>
      </w:r>
      <w:r w:rsidR="005A18D7">
        <w:rPr>
          <w:sz w:val="20"/>
          <w:szCs w:val="20"/>
        </w:rPr>
        <w:t> </w:t>
      </w:r>
      <w:r>
        <w:rPr>
          <w:sz w:val="20"/>
          <w:szCs w:val="20"/>
        </w:rPr>
        <w:t xml:space="preserve"> a suscité </w:t>
      </w:r>
      <w:r w:rsidR="00B429C9">
        <w:rPr>
          <w:sz w:val="20"/>
          <w:szCs w:val="20"/>
        </w:rPr>
        <w:t xml:space="preserve"> l</w:t>
      </w:r>
      <w:r w:rsidR="00643FDC">
        <w:rPr>
          <w:sz w:val="20"/>
          <w:szCs w:val="20"/>
        </w:rPr>
        <w:t>’</w:t>
      </w:r>
      <w:r w:rsidR="00B429C9">
        <w:rPr>
          <w:sz w:val="20"/>
          <w:szCs w:val="20"/>
        </w:rPr>
        <w:t>envol de cette discipline.</w:t>
      </w:r>
      <w:r w:rsidR="00B429C9" w:rsidRPr="00FE0AE8">
        <w:rPr>
          <w:sz w:val="20"/>
          <w:szCs w:val="20"/>
        </w:rPr>
        <w:t xml:space="preserve"> </w:t>
      </w:r>
      <w:r w:rsidR="00E03C0B" w:rsidRPr="00FE0AE8">
        <w:rPr>
          <w:sz w:val="20"/>
          <w:szCs w:val="20"/>
        </w:rPr>
        <w:t xml:space="preserve"> U</w:t>
      </w:r>
      <w:r w:rsidR="00B429C9">
        <w:rPr>
          <w:sz w:val="20"/>
          <w:szCs w:val="20"/>
        </w:rPr>
        <w:t>n séminaire organisé à Ghardaïa</w:t>
      </w:r>
      <w:r w:rsidR="00E03C0B" w:rsidRPr="00FE0AE8">
        <w:rPr>
          <w:sz w:val="20"/>
          <w:szCs w:val="20"/>
        </w:rPr>
        <w:t xml:space="preserve"> </w:t>
      </w:r>
      <w:r w:rsidR="00FC7AAF">
        <w:rPr>
          <w:sz w:val="20"/>
          <w:szCs w:val="20"/>
        </w:rPr>
        <w:t>et</w:t>
      </w:r>
      <w:r w:rsidR="00E03C0B" w:rsidRPr="00FE0AE8">
        <w:rPr>
          <w:sz w:val="20"/>
          <w:szCs w:val="20"/>
        </w:rPr>
        <w:t xml:space="preserve"> dédié à cette discipline coparrainé par l’OMS Genève  et son bureau </w:t>
      </w:r>
      <w:r w:rsidR="0088657B">
        <w:rPr>
          <w:sz w:val="20"/>
          <w:szCs w:val="20"/>
        </w:rPr>
        <w:t>de la région EMRO</w:t>
      </w:r>
      <w:r w:rsidR="00E56C96">
        <w:rPr>
          <w:sz w:val="20"/>
          <w:szCs w:val="20"/>
        </w:rPr>
        <w:t xml:space="preserve">, par la Banque Mondiale, </w:t>
      </w:r>
      <w:r w:rsidR="00E03C0B" w:rsidRPr="00FE0AE8">
        <w:rPr>
          <w:sz w:val="20"/>
          <w:szCs w:val="20"/>
        </w:rPr>
        <w:t xml:space="preserve">par le CIE Paris </w:t>
      </w:r>
      <w:r w:rsidR="00E56C96">
        <w:rPr>
          <w:sz w:val="20"/>
          <w:szCs w:val="20"/>
        </w:rPr>
        <w:t>et</w:t>
      </w:r>
      <w:r w:rsidR="0088657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par </w:t>
      </w:r>
      <w:r w:rsidR="0088657B">
        <w:rPr>
          <w:sz w:val="20"/>
          <w:szCs w:val="20"/>
        </w:rPr>
        <w:t>l’</w:t>
      </w:r>
      <w:r w:rsidR="00643FDC">
        <w:rPr>
          <w:sz w:val="20"/>
          <w:szCs w:val="20"/>
        </w:rPr>
        <w:t xml:space="preserve"> INSP</w:t>
      </w:r>
      <w:r w:rsidR="00E03C0B" w:rsidRPr="00FE0AE8">
        <w:rPr>
          <w:sz w:val="20"/>
          <w:szCs w:val="20"/>
        </w:rPr>
        <w:t xml:space="preserve"> </w:t>
      </w:r>
      <w:r w:rsidR="005A18D7">
        <w:rPr>
          <w:sz w:val="20"/>
          <w:szCs w:val="20"/>
        </w:rPr>
        <w:t xml:space="preserve">d’ </w:t>
      </w:r>
      <w:r w:rsidR="00E03C0B" w:rsidRPr="00FE0AE8">
        <w:rPr>
          <w:sz w:val="20"/>
          <w:szCs w:val="20"/>
        </w:rPr>
        <w:t>Alger</w:t>
      </w:r>
      <w:r w:rsidR="00E56C96">
        <w:rPr>
          <w:sz w:val="20"/>
          <w:szCs w:val="20"/>
        </w:rPr>
        <w:t xml:space="preserve"> où </w:t>
      </w:r>
      <w:r w:rsidR="00E03C0B" w:rsidRPr="00FE0AE8">
        <w:rPr>
          <w:sz w:val="20"/>
          <w:szCs w:val="20"/>
        </w:rPr>
        <w:t xml:space="preserve"> fût prise la décision portant création du « </w:t>
      </w:r>
      <w:r w:rsidR="00A66296" w:rsidRPr="00FE0AE8">
        <w:rPr>
          <w:sz w:val="20"/>
          <w:szCs w:val="20"/>
        </w:rPr>
        <w:t>Départeme</w:t>
      </w:r>
      <w:r w:rsidR="00E03C0B" w:rsidRPr="00FE0AE8">
        <w:rPr>
          <w:sz w:val="20"/>
          <w:szCs w:val="20"/>
        </w:rPr>
        <w:t>nt d’Economie de la Santé</w:t>
      </w:r>
      <w:r w:rsidR="00A66296" w:rsidRPr="00FE0AE8">
        <w:rPr>
          <w:sz w:val="20"/>
          <w:szCs w:val="20"/>
        </w:rPr>
        <w:t xml:space="preserve"> » </w:t>
      </w:r>
      <w:r w:rsidR="00643FDC">
        <w:rPr>
          <w:sz w:val="20"/>
          <w:szCs w:val="20"/>
        </w:rPr>
        <w:t xml:space="preserve">chargé de développer </w:t>
      </w:r>
      <w:r w:rsidR="00A66296" w:rsidRPr="00FE0AE8">
        <w:rPr>
          <w:sz w:val="20"/>
          <w:szCs w:val="20"/>
        </w:rPr>
        <w:t xml:space="preserve"> la diffusion des concepts et méthodes de l’</w:t>
      </w:r>
      <w:r w:rsidR="00060B4B" w:rsidRPr="00FE0AE8">
        <w:rPr>
          <w:sz w:val="20"/>
          <w:szCs w:val="20"/>
        </w:rPr>
        <w:t>économie de la santé</w:t>
      </w:r>
      <w:r w:rsidR="00E56C96">
        <w:rPr>
          <w:sz w:val="20"/>
          <w:szCs w:val="20"/>
        </w:rPr>
        <w:t xml:space="preserve"> en Algérie</w:t>
      </w:r>
      <w:r w:rsidR="0088657B">
        <w:rPr>
          <w:sz w:val="20"/>
          <w:szCs w:val="20"/>
        </w:rPr>
        <w:t xml:space="preserve"> </w:t>
      </w:r>
      <w:r w:rsidR="00643FDC">
        <w:rPr>
          <w:sz w:val="20"/>
          <w:szCs w:val="20"/>
        </w:rPr>
        <w:t>.</w:t>
      </w:r>
      <w:r w:rsidR="00903272">
        <w:rPr>
          <w:sz w:val="20"/>
          <w:szCs w:val="20"/>
        </w:rPr>
        <w:t xml:space="preserve"> </w:t>
      </w:r>
      <w:r w:rsidR="00903272" w:rsidRPr="00FE0AE8">
        <w:rPr>
          <w:sz w:val="20"/>
          <w:szCs w:val="20"/>
        </w:rPr>
        <w:t xml:space="preserve"> </w:t>
      </w:r>
      <w:r w:rsidR="00E56C96">
        <w:rPr>
          <w:sz w:val="20"/>
          <w:szCs w:val="20"/>
        </w:rPr>
        <w:t>Sa</w:t>
      </w:r>
      <w:r w:rsidR="00903272" w:rsidRPr="00FE0AE8">
        <w:rPr>
          <w:sz w:val="20"/>
          <w:szCs w:val="20"/>
        </w:rPr>
        <w:t xml:space="preserve"> direction  fût confiée à l’auteur de cette</w:t>
      </w:r>
      <w:r w:rsidR="00643FDC">
        <w:rPr>
          <w:sz w:val="20"/>
          <w:szCs w:val="20"/>
        </w:rPr>
        <w:t xml:space="preserve"> </w:t>
      </w:r>
      <w:r w:rsidR="0049151A">
        <w:rPr>
          <w:sz w:val="20"/>
          <w:szCs w:val="20"/>
        </w:rPr>
        <w:t xml:space="preserve"> communication</w:t>
      </w:r>
      <w:r w:rsidR="00903272" w:rsidRPr="00FE0AE8">
        <w:rPr>
          <w:sz w:val="20"/>
          <w:szCs w:val="20"/>
        </w:rPr>
        <w:t xml:space="preserve">. </w:t>
      </w:r>
      <w:r w:rsidR="00042434">
        <w:rPr>
          <w:sz w:val="20"/>
          <w:szCs w:val="20"/>
        </w:rPr>
        <w:t xml:space="preserve"> Aussi, c’est durant ce sémi</w:t>
      </w:r>
      <w:r w:rsidR="005A18D7">
        <w:rPr>
          <w:sz w:val="20"/>
          <w:szCs w:val="20"/>
        </w:rPr>
        <w:t>naire</w:t>
      </w:r>
      <w:r w:rsidR="00643FDC">
        <w:rPr>
          <w:sz w:val="20"/>
          <w:szCs w:val="20"/>
        </w:rPr>
        <w:t xml:space="preserve"> </w:t>
      </w:r>
      <w:r w:rsidR="00903272">
        <w:rPr>
          <w:sz w:val="20"/>
          <w:szCs w:val="20"/>
        </w:rPr>
        <w:t xml:space="preserve"> </w:t>
      </w:r>
      <w:r w:rsidR="00042434">
        <w:rPr>
          <w:sz w:val="20"/>
          <w:szCs w:val="20"/>
        </w:rPr>
        <w:t>que fût développée l’idée de créer RESSMA</w:t>
      </w:r>
      <w:r w:rsidR="00060B4B" w:rsidRPr="00FE0AE8">
        <w:rPr>
          <w:sz w:val="20"/>
          <w:szCs w:val="20"/>
        </w:rPr>
        <w:t xml:space="preserve"> </w:t>
      </w:r>
    </w:p>
    <w:p w:rsidR="0088657B" w:rsidRPr="0088657B" w:rsidRDefault="00060B4B" w:rsidP="004F3D06">
      <w:pPr>
        <w:rPr>
          <w:sz w:val="20"/>
          <w:szCs w:val="20"/>
        </w:rPr>
      </w:pPr>
      <w:r w:rsidRPr="00FE0AE8">
        <w:rPr>
          <w:sz w:val="20"/>
          <w:szCs w:val="20"/>
        </w:rPr>
        <w:t>Les ré</w:t>
      </w:r>
      <w:r w:rsidR="0084649A">
        <w:rPr>
          <w:sz w:val="20"/>
          <w:szCs w:val="20"/>
        </w:rPr>
        <w:t>sultats</w:t>
      </w:r>
      <w:r w:rsidRPr="00FE0AE8">
        <w:rPr>
          <w:sz w:val="20"/>
          <w:szCs w:val="20"/>
        </w:rPr>
        <w:t xml:space="preserve"> </w:t>
      </w:r>
      <w:r w:rsidR="00643FDC">
        <w:rPr>
          <w:sz w:val="20"/>
          <w:szCs w:val="20"/>
        </w:rPr>
        <w:t>atteints</w:t>
      </w:r>
      <w:r w:rsidRPr="00FE0AE8">
        <w:rPr>
          <w:sz w:val="20"/>
          <w:szCs w:val="20"/>
        </w:rPr>
        <w:t>:</w:t>
      </w:r>
    </w:p>
    <w:p w:rsidR="00060B4B" w:rsidRPr="00FE0AE8" w:rsidRDefault="004F3D06" w:rsidP="004F3D06">
      <w:pPr>
        <w:pStyle w:val="Paragraphedeliste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R</w:t>
      </w:r>
      <w:r w:rsidR="00060B4B" w:rsidRPr="00FE0AE8">
        <w:rPr>
          <w:sz w:val="20"/>
          <w:szCs w:val="20"/>
        </w:rPr>
        <w:t>éalisation de l’étude « Priorités de santé au Maghreb, partie Algérie » financée par la Banque Mondiale ;</w:t>
      </w:r>
    </w:p>
    <w:p w:rsidR="00FE0AE8" w:rsidRDefault="00685878" w:rsidP="00685878">
      <w:pPr>
        <w:pStyle w:val="Paragraphedeliste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C</w:t>
      </w:r>
      <w:r w:rsidR="0084649A">
        <w:rPr>
          <w:sz w:val="20"/>
          <w:szCs w:val="20"/>
        </w:rPr>
        <w:t xml:space="preserve">onception et </w:t>
      </w:r>
      <w:r w:rsidR="0049151A">
        <w:rPr>
          <w:sz w:val="20"/>
          <w:szCs w:val="20"/>
        </w:rPr>
        <w:t xml:space="preserve">exécution </w:t>
      </w:r>
      <w:r w:rsidR="0084649A">
        <w:rPr>
          <w:sz w:val="20"/>
          <w:szCs w:val="20"/>
        </w:rPr>
        <w:t xml:space="preserve"> de </w:t>
      </w:r>
      <w:r w:rsidR="00060B4B" w:rsidRPr="00FE0AE8">
        <w:rPr>
          <w:sz w:val="20"/>
          <w:szCs w:val="20"/>
        </w:rPr>
        <w:t xml:space="preserve">cours  </w:t>
      </w:r>
      <w:r>
        <w:rPr>
          <w:sz w:val="20"/>
          <w:szCs w:val="20"/>
        </w:rPr>
        <w:t xml:space="preserve">annuels </w:t>
      </w:r>
      <w:r w:rsidR="0084649A">
        <w:rPr>
          <w:sz w:val="20"/>
          <w:szCs w:val="20"/>
        </w:rPr>
        <w:t xml:space="preserve">d’économie de la santé </w:t>
      </w:r>
      <w:r w:rsidR="00643FDC">
        <w:rPr>
          <w:sz w:val="20"/>
          <w:szCs w:val="20"/>
        </w:rPr>
        <w:t>(</w:t>
      </w:r>
      <w:r w:rsidR="00060B4B" w:rsidRPr="00FE0AE8">
        <w:rPr>
          <w:sz w:val="20"/>
          <w:szCs w:val="20"/>
        </w:rPr>
        <w:t>10 jours</w:t>
      </w:r>
      <w:r w:rsidR="0049151A">
        <w:rPr>
          <w:sz w:val="20"/>
          <w:szCs w:val="20"/>
        </w:rPr>
        <w:t xml:space="preserve"> </w:t>
      </w:r>
      <w:r w:rsidR="00E56C96">
        <w:rPr>
          <w:sz w:val="20"/>
          <w:szCs w:val="20"/>
        </w:rPr>
        <w:t xml:space="preserve">, </w:t>
      </w:r>
      <w:r w:rsidR="00FE0AE8" w:rsidRPr="00FE0AE8">
        <w:rPr>
          <w:sz w:val="20"/>
          <w:szCs w:val="20"/>
        </w:rPr>
        <w:t>sessions de 30 participants</w:t>
      </w:r>
      <w:r w:rsidR="0049151A">
        <w:rPr>
          <w:sz w:val="20"/>
          <w:szCs w:val="20"/>
        </w:rPr>
        <w:t xml:space="preserve">) </w:t>
      </w:r>
      <w:r w:rsidR="00FE0AE8" w:rsidRPr="00FE0AE8">
        <w:rPr>
          <w:sz w:val="20"/>
          <w:szCs w:val="20"/>
        </w:rPr>
        <w:t xml:space="preserve"> </w:t>
      </w:r>
      <w:r w:rsidR="00060B4B" w:rsidRPr="00FE0AE8">
        <w:rPr>
          <w:sz w:val="20"/>
          <w:szCs w:val="20"/>
        </w:rPr>
        <w:t xml:space="preserve">organisés </w:t>
      </w:r>
      <w:r w:rsidR="00B63175">
        <w:rPr>
          <w:sz w:val="20"/>
          <w:szCs w:val="20"/>
        </w:rPr>
        <w:t>depuis 1994</w:t>
      </w:r>
      <w:r w:rsidR="0049151A">
        <w:rPr>
          <w:sz w:val="20"/>
          <w:szCs w:val="20"/>
        </w:rPr>
        <w:t xml:space="preserve"> et destinés</w:t>
      </w:r>
      <w:r w:rsidR="00060B4B" w:rsidRPr="00FE0AE8">
        <w:rPr>
          <w:sz w:val="20"/>
          <w:szCs w:val="20"/>
        </w:rPr>
        <w:t xml:space="preserve"> aux praticiens </w:t>
      </w:r>
      <w:r w:rsidR="00FB482E">
        <w:rPr>
          <w:sz w:val="20"/>
          <w:szCs w:val="20"/>
        </w:rPr>
        <w:t xml:space="preserve">et gestionnaires </w:t>
      </w:r>
      <w:r w:rsidR="00060B4B" w:rsidRPr="00FE0AE8">
        <w:rPr>
          <w:sz w:val="20"/>
          <w:szCs w:val="20"/>
        </w:rPr>
        <w:t>relevant des éta</w:t>
      </w:r>
      <w:r w:rsidR="0049151A">
        <w:rPr>
          <w:sz w:val="20"/>
          <w:szCs w:val="20"/>
        </w:rPr>
        <w:t>blissements publics de la santé</w:t>
      </w:r>
      <w:r w:rsidR="00E56C96">
        <w:rPr>
          <w:sz w:val="20"/>
          <w:szCs w:val="20"/>
        </w:rPr>
        <w:t xml:space="preserve"> avec comme objectif de les d</w:t>
      </w:r>
      <w:r w:rsidR="0084649A">
        <w:rPr>
          <w:sz w:val="20"/>
          <w:szCs w:val="20"/>
        </w:rPr>
        <w:t xml:space="preserve">oter  d’outils et de méthodes </w:t>
      </w:r>
      <w:r w:rsidR="00903272">
        <w:rPr>
          <w:sz w:val="20"/>
          <w:szCs w:val="20"/>
        </w:rPr>
        <w:t>d’économie de la santé</w:t>
      </w:r>
      <w:r w:rsidR="0084649A">
        <w:rPr>
          <w:sz w:val="20"/>
          <w:szCs w:val="20"/>
        </w:rPr>
        <w:t>;</w:t>
      </w:r>
    </w:p>
    <w:p w:rsidR="00FE0AE8" w:rsidRDefault="00685878" w:rsidP="00685878">
      <w:pPr>
        <w:pStyle w:val="Paragraphedeliste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I</w:t>
      </w:r>
      <w:r w:rsidR="00FE0AE8" w:rsidRPr="00FE0AE8">
        <w:rPr>
          <w:sz w:val="20"/>
          <w:szCs w:val="20"/>
        </w:rPr>
        <w:t xml:space="preserve">ntroduction </w:t>
      </w:r>
      <w:r w:rsidR="00FB482E">
        <w:rPr>
          <w:sz w:val="20"/>
          <w:szCs w:val="20"/>
        </w:rPr>
        <w:t xml:space="preserve">en 1995 </w:t>
      </w:r>
      <w:r w:rsidR="00FE0AE8" w:rsidRPr="00FE0AE8">
        <w:rPr>
          <w:sz w:val="20"/>
          <w:szCs w:val="20"/>
        </w:rPr>
        <w:t>d’un cours « économie de la santé » dans le cursus universitaire des étudiants de 6</w:t>
      </w:r>
      <w:r w:rsidR="00FE0AE8" w:rsidRPr="00FE0AE8">
        <w:rPr>
          <w:sz w:val="20"/>
          <w:szCs w:val="20"/>
          <w:vertAlign w:val="superscript"/>
        </w:rPr>
        <w:t>ème</w:t>
      </w:r>
      <w:r w:rsidR="00FE0AE8" w:rsidRPr="00FE0AE8">
        <w:rPr>
          <w:sz w:val="20"/>
          <w:szCs w:val="20"/>
        </w:rPr>
        <w:t xml:space="preserve"> année de des facultés de médecine d’Algérie,</w:t>
      </w:r>
      <w:r w:rsidR="0049151A">
        <w:rPr>
          <w:sz w:val="20"/>
          <w:szCs w:val="20"/>
        </w:rPr>
        <w:t xml:space="preserve"> </w:t>
      </w:r>
      <w:r w:rsidR="00FE0AE8" w:rsidRPr="00FE0AE8">
        <w:rPr>
          <w:sz w:val="20"/>
          <w:szCs w:val="20"/>
        </w:rPr>
        <w:t xml:space="preserve"> cours en vigueur à ce jour </w:t>
      </w:r>
      <w:r w:rsidR="005A18D7">
        <w:rPr>
          <w:sz w:val="20"/>
          <w:szCs w:val="20"/>
        </w:rPr>
        <w:t>pris en charge à Alger par l’auteur</w:t>
      </w:r>
      <w:r w:rsidR="00FE0AE8" w:rsidRPr="00FE0AE8">
        <w:rPr>
          <w:sz w:val="20"/>
          <w:szCs w:val="20"/>
        </w:rPr>
        <w:t>;</w:t>
      </w:r>
    </w:p>
    <w:p w:rsidR="00FC7AAF" w:rsidRPr="00FC7AAF" w:rsidRDefault="00FC7AAF" w:rsidP="0049151A">
      <w:pPr>
        <w:pStyle w:val="Paragraphedeliste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Elaboration d’un polycopié, s</w:t>
      </w:r>
      <w:r w:rsidRPr="00FE0AE8">
        <w:rPr>
          <w:sz w:val="20"/>
          <w:szCs w:val="20"/>
        </w:rPr>
        <w:t>upport pédagogique,  diffusé aux apprenants  professionnels et  étudiants ;</w:t>
      </w:r>
    </w:p>
    <w:p w:rsidR="007A0168" w:rsidRPr="0049151A" w:rsidRDefault="007A0168" w:rsidP="00E56C96">
      <w:pPr>
        <w:pStyle w:val="Paragraphedeliste"/>
        <w:numPr>
          <w:ilvl w:val="0"/>
          <w:numId w:val="11"/>
        </w:numPr>
        <w:rPr>
          <w:sz w:val="20"/>
          <w:szCs w:val="20"/>
        </w:rPr>
      </w:pPr>
      <w:r w:rsidRPr="0049151A">
        <w:rPr>
          <w:sz w:val="20"/>
          <w:szCs w:val="20"/>
        </w:rPr>
        <w:t xml:space="preserve">Dispense de ce cours aux </w:t>
      </w:r>
      <w:r w:rsidR="00EF3344" w:rsidRPr="0049151A">
        <w:rPr>
          <w:sz w:val="20"/>
          <w:szCs w:val="20"/>
        </w:rPr>
        <w:t xml:space="preserve">médecins inspecteurs, aux </w:t>
      </w:r>
      <w:r w:rsidRPr="0049151A">
        <w:rPr>
          <w:sz w:val="20"/>
          <w:szCs w:val="20"/>
        </w:rPr>
        <w:t>médecins-conseil et administrateurs de la sécurité sociale</w:t>
      </w:r>
      <w:r w:rsidR="0049151A">
        <w:rPr>
          <w:sz w:val="20"/>
          <w:szCs w:val="20"/>
        </w:rPr>
        <w:t>,</w:t>
      </w:r>
      <w:r w:rsidRPr="0049151A">
        <w:rPr>
          <w:sz w:val="20"/>
          <w:szCs w:val="20"/>
        </w:rPr>
        <w:t xml:space="preserve"> aux étudiants de Master de l’Ecole </w:t>
      </w:r>
      <w:r w:rsidR="0084649A" w:rsidRPr="0049151A">
        <w:rPr>
          <w:sz w:val="20"/>
          <w:szCs w:val="20"/>
        </w:rPr>
        <w:t xml:space="preserve">Supérieure de Sécurité Sociale </w:t>
      </w:r>
      <w:r w:rsidR="0049151A" w:rsidRPr="0049151A">
        <w:rPr>
          <w:sz w:val="20"/>
          <w:szCs w:val="20"/>
        </w:rPr>
        <w:t xml:space="preserve"> et </w:t>
      </w:r>
      <w:r w:rsidR="00660A82" w:rsidRPr="0049151A">
        <w:rPr>
          <w:sz w:val="20"/>
          <w:szCs w:val="20"/>
        </w:rPr>
        <w:t>aux enseignants des écoles de formation paramédicale ;</w:t>
      </w:r>
      <w:r w:rsidRPr="0049151A">
        <w:rPr>
          <w:sz w:val="20"/>
          <w:szCs w:val="20"/>
        </w:rPr>
        <w:t xml:space="preserve"> </w:t>
      </w:r>
    </w:p>
    <w:p w:rsidR="0088657B" w:rsidRDefault="0088657B" w:rsidP="0049151A">
      <w:pPr>
        <w:pStyle w:val="Paragraphedeliste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 xml:space="preserve">Création d’un Magister spécialisé en économie de la santé à l’Université de </w:t>
      </w:r>
      <w:proofErr w:type="spellStart"/>
      <w:r>
        <w:rPr>
          <w:sz w:val="20"/>
          <w:szCs w:val="20"/>
        </w:rPr>
        <w:t>Béjaïa</w:t>
      </w:r>
      <w:proofErr w:type="spellEnd"/>
      <w:r w:rsidR="0049151A">
        <w:rPr>
          <w:sz w:val="20"/>
          <w:szCs w:val="20"/>
        </w:rPr>
        <w:t> ;</w:t>
      </w:r>
    </w:p>
    <w:p w:rsidR="00FE0AE8" w:rsidRDefault="00C20446" w:rsidP="0049151A">
      <w:pPr>
        <w:pStyle w:val="Paragraphedeliste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C</w:t>
      </w:r>
      <w:r w:rsidR="00FE0AE8" w:rsidRPr="00FE0AE8">
        <w:rPr>
          <w:sz w:val="20"/>
          <w:szCs w:val="20"/>
        </w:rPr>
        <w:t xml:space="preserve">réation d’un service </w:t>
      </w:r>
      <w:r w:rsidR="005A18D7">
        <w:rPr>
          <w:sz w:val="20"/>
          <w:szCs w:val="20"/>
        </w:rPr>
        <w:t xml:space="preserve">de calcul des coûts </w:t>
      </w:r>
      <w:r w:rsidR="00FE0AE8" w:rsidRPr="00FE0AE8">
        <w:rPr>
          <w:sz w:val="20"/>
          <w:szCs w:val="20"/>
        </w:rPr>
        <w:t xml:space="preserve"> dans l’organigramme du Ministère de la Santé ;</w:t>
      </w:r>
    </w:p>
    <w:p w:rsidR="007A0168" w:rsidRPr="00660A82" w:rsidRDefault="00C20446" w:rsidP="00685878">
      <w:pPr>
        <w:pStyle w:val="Paragraphedeliste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D</w:t>
      </w:r>
      <w:r w:rsidR="00FB482E">
        <w:rPr>
          <w:sz w:val="20"/>
          <w:szCs w:val="20"/>
        </w:rPr>
        <w:t xml:space="preserve">éveloppement de recherches </w:t>
      </w:r>
      <w:r w:rsidR="00E56C96">
        <w:rPr>
          <w:sz w:val="20"/>
          <w:szCs w:val="20"/>
        </w:rPr>
        <w:t>au CREAD</w:t>
      </w:r>
      <w:r w:rsidR="00FB482E">
        <w:rPr>
          <w:sz w:val="20"/>
          <w:szCs w:val="20"/>
        </w:rPr>
        <w:t xml:space="preserve">  avec diffusion d</w:t>
      </w:r>
      <w:r w:rsidR="0049151A">
        <w:rPr>
          <w:sz w:val="20"/>
          <w:szCs w:val="20"/>
        </w:rPr>
        <w:t>’</w:t>
      </w:r>
      <w:r w:rsidR="00FB482E">
        <w:rPr>
          <w:sz w:val="20"/>
          <w:szCs w:val="20"/>
        </w:rPr>
        <w:t xml:space="preserve">articles </w:t>
      </w:r>
      <w:r w:rsidR="000F185D">
        <w:rPr>
          <w:sz w:val="20"/>
          <w:szCs w:val="20"/>
        </w:rPr>
        <w:t xml:space="preserve"> </w:t>
      </w:r>
      <w:r w:rsidR="00FB482E">
        <w:rPr>
          <w:sz w:val="20"/>
          <w:szCs w:val="20"/>
        </w:rPr>
        <w:t xml:space="preserve">dans </w:t>
      </w:r>
      <w:r w:rsidR="00E56C96">
        <w:rPr>
          <w:sz w:val="20"/>
          <w:szCs w:val="20"/>
        </w:rPr>
        <w:t>s</w:t>
      </w:r>
      <w:r w:rsidR="00FB482E">
        <w:rPr>
          <w:sz w:val="20"/>
          <w:szCs w:val="20"/>
        </w:rPr>
        <w:t>a revue ;</w:t>
      </w:r>
    </w:p>
    <w:p w:rsidR="002C5B8A" w:rsidRDefault="00C20446" w:rsidP="0049151A">
      <w:pPr>
        <w:pStyle w:val="Paragraphedeliste"/>
        <w:numPr>
          <w:ilvl w:val="0"/>
          <w:numId w:val="11"/>
        </w:numPr>
        <w:rPr>
          <w:sz w:val="20"/>
          <w:szCs w:val="20"/>
        </w:rPr>
      </w:pPr>
      <w:r w:rsidRPr="0049151A">
        <w:rPr>
          <w:sz w:val="20"/>
          <w:szCs w:val="20"/>
        </w:rPr>
        <w:t>O</w:t>
      </w:r>
      <w:r w:rsidR="002C5B8A" w:rsidRPr="0049151A">
        <w:rPr>
          <w:sz w:val="20"/>
          <w:szCs w:val="20"/>
        </w:rPr>
        <w:t xml:space="preserve">rganisation de </w:t>
      </w:r>
      <w:r w:rsidR="0049151A">
        <w:rPr>
          <w:sz w:val="20"/>
          <w:szCs w:val="20"/>
        </w:rPr>
        <w:t>s</w:t>
      </w:r>
      <w:r w:rsidR="002C5B8A" w:rsidRPr="0049151A">
        <w:rPr>
          <w:sz w:val="20"/>
          <w:szCs w:val="20"/>
        </w:rPr>
        <w:t xml:space="preserve">éminaires </w:t>
      </w:r>
      <w:r w:rsidR="000F185D" w:rsidRPr="0049151A">
        <w:rPr>
          <w:sz w:val="20"/>
          <w:szCs w:val="20"/>
        </w:rPr>
        <w:t>dans  les institutions universitaires et les centres hospitaliers universitaires.</w:t>
      </w:r>
    </w:p>
    <w:sectPr w:rsidR="002C5B8A" w:rsidSect="00EA02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47BE5"/>
    <w:multiLevelType w:val="multilevel"/>
    <w:tmpl w:val="9B7ECC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AC7DEC"/>
    <w:multiLevelType w:val="multilevel"/>
    <w:tmpl w:val="1974E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DAE3597"/>
    <w:multiLevelType w:val="hybridMultilevel"/>
    <w:tmpl w:val="DE4C88E2"/>
    <w:lvl w:ilvl="0" w:tplc="39FE1DB4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00008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031F89"/>
    <w:multiLevelType w:val="multilevel"/>
    <w:tmpl w:val="00423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2B85613"/>
    <w:multiLevelType w:val="multilevel"/>
    <w:tmpl w:val="B90A4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481BF7"/>
    <w:multiLevelType w:val="multilevel"/>
    <w:tmpl w:val="F3525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CB28CD"/>
    <w:multiLevelType w:val="multilevel"/>
    <w:tmpl w:val="04963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986142A"/>
    <w:multiLevelType w:val="multilevel"/>
    <w:tmpl w:val="93DCF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B206DED"/>
    <w:multiLevelType w:val="hybridMultilevel"/>
    <w:tmpl w:val="7C88CA24"/>
    <w:lvl w:ilvl="0" w:tplc="5450FD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F80D1A"/>
    <w:multiLevelType w:val="hybridMultilevel"/>
    <w:tmpl w:val="94F2807C"/>
    <w:lvl w:ilvl="0" w:tplc="F99C742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FE4FD5"/>
    <w:multiLevelType w:val="multilevel"/>
    <w:tmpl w:val="CA6AE1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10"/>
  </w:num>
  <w:num w:numId="9">
    <w:abstractNumId w:val="0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2182"/>
    <w:rsid w:val="00042434"/>
    <w:rsid w:val="00060B4B"/>
    <w:rsid w:val="0006668E"/>
    <w:rsid w:val="000D72F8"/>
    <w:rsid w:val="000F185D"/>
    <w:rsid w:val="00155190"/>
    <w:rsid w:val="001710D5"/>
    <w:rsid w:val="00191AC0"/>
    <w:rsid w:val="001F6671"/>
    <w:rsid w:val="0021736D"/>
    <w:rsid w:val="0023666A"/>
    <w:rsid w:val="002C5B8A"/>
    <w:rsid w:val="00453485"/>
    <w:rsid w:val="0049151A"/>
    <w:rsid w:val="004B5CA3"/>
    <w:rsid w:val="004E3C6B"/>
    <w:rsid w:val="004F3D06"/>
    <w:rsid w:val="00550E8F"/>
    <w:rsid w:val="00551EAB"/>
    <w:rsid w:val="005A18D7"/>
    <w:rsid w:val="005B0B1A"/>
    <w:rsid w:val="006256DA"/>
    <w:rsid w:val="006425A0"/>
    <w:rsid w:val="00643FDC"/>
    <w:rsid w:val="00660A82"/>
    <w:rsid w:val="00685878"/>
    <w:rsid w:val="006A568D"/>
    <w:rsid w:val="007A0168"/>
    <w:rsid w:val="007A551C"/>
    <w:rsid w:val="0084649A"/>
    <w:rsid w:val="00860D29"/>
    <w:rsid w:val="00883773"/>
    <w:rsid w:val="0088657B"/>
    <w:rsid w:val="00903272"/>
    <w:rsid w:val="00917E89"/>
    <w:rsid w:val="009379FB"/>
    <w:rsid w:val="009741EA"/>
    <w:rsid w:val="00985600"/>
    <w:rsid w:val="00986F66"/>
    <w:rsid w:val="00987BFF"/>
    <w:rsid w:val="009A6723"/>
    <w:rsid w:val="009E1745"/>
    <w:rsid w:val="009E48E2"/>
    <w:rsid w:val="00A66296"/>
    <w:rsid w:val="00AE2182"/>
    <w:rsid w:val="00B429C9"/>
    <w:rsid w:val="00B63175"/>
    <w:rsid w:val="00B803EB"/>
    <w:rsid w:val="00BF4937"/>
    <w:rsid w:val="00C20446"/>
    <w:rsid w:val="00C45AEC"/>
    <w:rsid w:val="00C85032"/>
    <w:rsid w:val="00CB2AC0"/>
    <w:rsid w:val="00CB4D92"/>
    <w:rsid w:val="00D059D0"/>
    <w:rsid w:val="00D22201"/>
    <w:rsid w:val="00D9719B"/>
    <w:rsid w:val="00DC6135"/>
    <w:rsid w:val="00DF795A"/>
    <w:rsid w:val="00E03C0B"/>
    <w:rsid w:val="00E56C96"/>
    <w:rsid w:val="00E719B8"/>
    <w:rsid w:val="00EA0218"/>
    <w:rsid w:val="00EB4ADE"/>
    <w:rsid w:val="00EE404B"/>
    <w:rsid w:val="00EF3344"/>
    <w:rsid w:val="00F27A37"/>
    <w:rsid w:val="00F44186"/>
    <w:rsid w:val="00FB482E"/>
    <w:rsid w:val="00FC7AAF"/>
    <w:rsid w:val="00FE0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218"/>
  </w:style>
  <w:style w:type="paragraph" w:styleId="Titre1">
    <w:name w:val="heading 1"/>
    <w:basedOn w:val="Normal"/>
    <w:next w:val="Normal"/>
    <w:link w:val="Titre1Car"/>
    <w:uiPriority w:val="9"/>
    <w:qFormat/>
    <w:rsid w:val="001551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link w:val="Titre2Car"/>
    <w:uiPriority w:val="9"/>
    <w:qFormat/>
    <w:rsid w:val="00987B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741E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9719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style-span">
    <w:name w:val="apple-style-span"/>
    <w:basedOn w:val="Policepardfaut"/>
    <w:rsid w:val="00AE2182"/>
  </w:style>
  <w:style w:type="character" w:styleId="lev">
    <w:name w:val="Strong"/>
    <w:basedOn w:val="Policepardfaut"/>
    <w:uiPriority w:val="22"/>
    <w:qFormat/>
    <w:rsid w:val="00AE2182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AE2182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E218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22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D22201"/>
  </w:style>
  <w:style w:type="character" w:styleId="Accentuation">
    <w:name w:val="Emphasis"/>
    <w:basedOn w:val="Policepardfaut"/>
    <w:uiPriority w:val="20"/>
    <w:qFormat/>
    <w:rsid w:val="00D22201"/>
    <w:rPr>
      <w:i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2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2201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987BFF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D971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1Car">
    <w:name w:val="Titre 1 Car"/>
    <w:basedOn w:val="Policepardfaut"/>
    <w:link w:val="Titre1"/>
    <w:uiPriority w:val="9"/>
    <w:rsid w:val="001551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lainlinks">
    <w:name w:val="plainlinks"/>
    <w:basedOn w:val="Policepardfaut"/>
    <w:rsid w:val="005B0B1A"/>
  </w:style>
  <w:style w:type="character" w:customStyle="1" w:styleId="Titre3Car">
    <w:name w:val="Titre 3 Car"/>
    <w:basedOn w:val="Policepardfaut"/>
    <w:link w:val="Titre3"/>
    <w:uiPriority w:val="9"/>
    <w:semiHidden/>
    <w:rsid w:val="009741E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old">
    <w:name w:val="bold"/>
    <w:basedOn w:val="Policepardfaut"/>
    <w:rsid w:val="009741EA"/>
  </w:style>
  <w:style w:type="character" w:customStyle="1" w:styleId="etiquette">
    <w:name w:val="etiquette"/>
    <w:basedOn w:val="Policepardfaut"/>
    <w:rsid w:val="009741EA"/>
  </w:style>
  <w:style w:type="paragraph" w:customStyle="1" w:styleId="exbox-content-948f7d">
    <w:name w:val="exbox-content-948f7d"/>
    <w:basedOn w:val="Normal"/>
    <w:rsid w:val="00E71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ligncenter">
    <w:name w:val="aligncenter"/>
    <w:basedOn w:val="Normal"/>
    <w:rsid w:val="00E71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yiv2154637502msonormal">
    <w:name w:val="yiv2154637502msonormal"/>
    <w:basedOn w:val="Normal"/>
    <w:rsid w:val="00171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551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link w:val="Titre2Car"/>
    <w:uiPriority w:val="9"/>
    <w:qFormat/>
    <w:rsid w:val="00987B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741E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9719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style-span">
    <w:name w:val="apple-style-span"/>
    <w:basedOn w:val="Policepardfaut"/>
    <w:rsid w:val="00AE2182"/>
  </w:style>
  <w:style w:type="character" w:styleId="lev">
    <w:name w:val="Strong"/>
    <w:basedOn w:val="Policepardfaut"/>
    <w:uiPriority w:val="22"/>
    <w:qFormat/>
    <w:rsid w:val="00AE2182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AE2182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E218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22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D22201"/>
  </w:style>
  <w:style w:type="character" w:styleId="Accentuation">
    <w:name w:val="Emphasis"/>
    <w:basedOn w:val="Policepardfaut"/>
    <w:uiPriority w:val="20"/>
    <w:qFormat/>
    <w:rsid w:val="00D22201"/>
    <w:rPr>
      <w:i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2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2201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987BFF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D971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1Car">
    <w:name w:val="Titre 1 Car"/>
    <w:basedOn w:val="Policepardfaut"/>
    <w:link w:val="Titre1"/>
    <w:uiPriority w:val="9"/>
    <w:rsid w:val="001551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lainlinks">
    <w:name w:val="plainlinks"/>
    <w:basedOn w:val="Policepardfaut"/>
    <w:rsid w:val="005B0B1A"/>
  </w:style>
  <w:style w:type="character" w:customStyle="1" w:styleId="Titre3Car">
    <w:name w:val="Titre 3 Car"/>
    <w:basedOn w:val="Policepardfaut"/>
    <w:link w:val="Titre3"/>
    <w:uiPriority w:val="9"/>
    <w:semiHidden/>
    <w:rsid w:val="009741E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old">
    <w:name w:val="bold"/>
    <w:basedOn w:val="Policepardfaut"/>
    <w:rsid w:val="009741EA"/>
  </w:style>
  <w:style w:type="character" w:customStyle="1" w:styleId="etiquette">
    <w:name w:val="etiquette"/>
    <w:basedOn w:val="Policepardfaut"/>
    <w:rsid w:val="009741EA"/>
  </w:style>
  <w:style w:type="paragraph" w:customStyle="1" w:styleId="exbox-content-948f7d">
    <w:name w:val="exbox-content-948f7d"/>
    <w:basedOn w:val="Normal"/>
    <w:rsid w:val="00E71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ligncenter">
    <w:name w:val="aligncenter"/>
    <w:basedOn w:val="Normal"/>
    <w:rsid w:val="00E71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1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812232">
          <w:marLeft w:val="0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645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8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719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772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58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9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87739">
          <w:marLeft w:val="0"/>
          <w:marRight w:val="0"/>
          <w:marTop w:val="0"/>
          <w:marBottom w:val="0"/>
          <w:divBdr>
            <w:top w:val="single" w:sz="6" w:space="0" w:color="CC0000"/>
            <w:left w:val="single" w:sz="6" w:space="0" w:color="CC0000"/>
            <w:bottom w:val="single" w:sz="6" w:space="0" w:color="CC0000"/>
            <w:right w:val="single" w:sz="6" w:space="0" w:color="CC0000"/>
          </w:divBdr>
        </w:div>
      </w:divsChild>
    </w:div>
    <w:div w:id="18617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542062">
          <w:marLeft w:val="0"/>
          <w:marRight w:val="0"/>
          <w:marTop w:val="75"/>
          <w:marBottom w:val="75"/>
          <w:divBdr>
            <w:top w:val="single" w:sz="18" w:space="8" w:color="009933"/>
            <w:left w:val="single" w:sz="18" w:space="8" w:color="009933"/>
            <w:bottom w:val="single" w:sz="18" w:space="4" w:color="009933"/>
            <w:right w:val="single" w:sz="18" w:space="8" w:color="009933"/>
          </w:divBdr>
        </w:div>
      </w:divsChild>
    </w:div>
    <w:div w:id="20081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787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0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9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12195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58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72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85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18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7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8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68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28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97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387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POSTE13-pc</dc:creator>
  <cp:lastModifiedBy>AZUR COMPUTER</cp:lastModifiedBy>
  <cp:revision>7</cp:revision>
  <dcterms:created xsi:type="dcterms:W3CDTF">2016-03-30T21:02:00Z</dcterms:created>
  <dcterms:modified xsi:type="dcterms:W3CDTF">2016-03-30T21:42:00Z</dcterms:modified>
</cp:coreProperties>
</file>