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30" w:rsidRPr="00525B76" w:rsidRDefault="004C5330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525B76">
        <w:rPr>
          <w:rFonts w:ascii="Times New Roman" w:hAnsi="Times New Roman" w:cs="Times New Roman"/>
          <w:sz w:val="24"/>
        </w:rPr>
        <w:t>Evaluating the Impact of South Africa’s Ideal Clinic Realisation Programme using Quasi-Experimental Methods</w:t>
      </w:r>
    </w:p>
    <w:p w:rsidR="004C5330" w:rsidRPr="00525B76" w:rsidRDefault="004C5330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C5330" w:rsidRPr="00525B76" w:rsidRDefault="006C7D40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Presenting Author</w:t>
      </w:r>
      <w:r w:rsidR="004C5330" w:rsidRPr="00525B76">
        <w:rPr>
          <w:rFonts w:ascii="Times New Roman" w:hAnsi="Times New Roman" w:cs="Times New Roman"/>
          <w:sz w:val="24"/>
        </w:rPr>
        <w:t>: Ijeoma Edoka</w:t>
      </w:r>
      <w:r w:rsidR="004C5330" w:rsidRPr="00525B76">
        <w:rPr>
          <w:rFonts w:ascii="Times New Roman" w:hAnsi="Times New Roman" w:cs="Times New Roman"/>
          <w:sz w:val="24"/>
          <w:vertAlign w:val="superscript"/>
        </w:rPr>
        <w:t>1</w:t>
      </w:r>
      <w:r w:rsidR="004C5330" w:rsidRPr="00525B76">
        <w:rPr>
          <w:rFonts w:ascii="Times New Roman" w:hAnsi="Times New Roman" w:cs="Times New Roman"/>
          <w:sz w:val="24"/>
        </w:rPr>
        <w:t xml:space="preserve">, </w:t>
      </w:r>
    </w:p>
    <w:p w:rsidR="006C7D40" w:rsidRDefault="004C5330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525B76">
        <w:rPr>
          <w:rFonts w:ascii="Times New Roman" w:hAnsi="Times New Roman" w:cs="Times New Roman"/>
          <w:sz w:val="24"/>
        </w:rPr>
        <w:t xml:space="preserve">Affiliation: </w:t>
      </w:r>
      <w:r w:rsidRPr="00525B76">
        <w:rPr>
          <w:rFonts w:ascii="Times New Roman" w:hAnsi="Times New Roman" w:cs="Times New Roman"/>
          <w:sz w:val="24"/>
          <w:vertAlign w:val="superscript"/>
        </w:rPr>
        <w:t>1</w:t>
      </w:r>
      <w:r w:rsidRPr="00525B76">
        <w:rPr>
          <w:rFonts w:ascii="Times New Roman" w:hAnsi="Times New Roman" w:cs="Times New Roman"/>
          <w:sz w:val="24"/>
        </w:rPr>
        <w:t>PRICELESS SA, School of Public Health, University of Witwatersrand, Johannesburg, South Africa</w:t>
      </w:r>
      <w:r w:rsidR="006C7D40">
        <w:rPr>
          <w:rFonts w:ascii="Times New Roman" w:hAnsi="Times New Roman" w:cs="Times New Roman"/>
          <w:sz w:val="24"/>
        </w:rPr>
        <w:t xml:space="preserve">, </w:t>
      </w:r>
    </w:p>
    <w:p w:rsidR="006C7D40" w:rsidRDefault="006C7D40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Contact details: email </w:t>
      </w:r>
      <w:hyperlink r:id="rId5" w:history="1">
        <w:r w:rsidRPr="006006E3">
          <w:rPr>
            <w:rStyle w:val="Hyperlink"/>
            <w:rFonts w:ascii="Times New Roman" w:hAnsi="Times New Roman" w:cs="Times New Roman"/>
            <w:sz w:val="24"/>
          </w:rPr>
          <w:t>Ijeoma.edoka@wits.ac.za</w:t>
        </w:r>
      </w:hyperlink>
      <w:r>
        <w:rPr>
          <w:rFonts w:ascii="Times New Roman" w:hAnsi="Times New Roman" w:cs="Times New Roman"/>
          <w:sz w:val="24"/>
        </w:rPr>
        <w:t xml:space="preserve"> ; phone +27 (0) 11 717 2374</w:t>
      </w:r>
    </w:p>
    <w:p w:rsidR="006C7D40" w:rsidRPr="00525B76" w:rsidRDefault="006C7D40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Co-authors: </w:t>
      </w:r>
      <w:r w:rsidR="00474C4A">
        <w:rPr>
          <w:rFonts w:ascii="Times New Roman" w:hAnsi="Times New Roman" w:cs="Times New Roman"/>
          <w:sz w:val="24"/>
        </w:rPr>
        <w:t>Nicholas</w:t>
      </w:r>
      <w:bookmarkStart w:id="0" w:name="_GoBack"/>
      <w:bookmarkEnd w:id="0"/>
      <w:r w:rsidRPr="00525B76">
        <w:rPr>
          <w:rFonts w:ascii="Times New Roman" w:hAnsi="Times New Roman" w:cs="Times New Roman"/>
          <w:sz w:val="24"/>
        </w:rPr>
        <w:t xml:space="preserve"> Stacey</w:t>
      </w:r>
      <w:r w:rsidRPr="00525B76">
        <w:rPr>
          <w:rFonts w:ascii="Times New Roman" w:hAnsi="Times New Roman" w:cs="Times New Roman"/>
          <w:sz w:val="24"/>
          <w:vertAlign w:val="superscript"/>
        </w:rPr>
        <w:t>1</w:t>
      </w:r>
      <w:r w:rsidRPr="00525B76">
        <w:rPr>
          <w:rFonts w:ascii="Times New Roman" w:hAnsi="Times New Roman" w:cs="Times New Roman"/>
          <w:sz w:val="24"/>
        </w:rPr>
        <w:t xml:space="preserve"> and Karen Hofman</w:t>
      </w:r>
      <w:r w:rsidRPr="00525B76">
        <w:rPr>
          <w:rFonts w:ascii="Times New Roman" w:hAnsi="Times New Roman" w:cs="Times New Roman"/>
          <w:sz w:val="24"/>
          <w:vertAlign w:val="superscript"/>
        </w:rPr>
        <w:t>1</w:t>
      </w:r>
    </w:p>
    <w:p w:rsidR="004C5330" w:rsidRPr="00525B76" w:rsidRDefault="004C5330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E2BDF" w:rsidRPr="00525B76" w:rsidRDefault="00F72EDE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F72EDE">
        <w:rPr>
          <w:rFonts w:ascii="Times New Roman" w:hAnsi="Times New Roman" w:cs="Times New Roman"/>
          <w:b/>
          <w:i/>
          <w:sz w:val="24"/>
        </w:rPr>
        <w:t>Background</w:t>
      </w:r>
      <w:r>
        <w:rPr>
          <w:rFonts w:ascii="Times New Roman" w:hAnsi="Times New Roman" w:cs="Times New Roman"/>
          <w:sz w:val="24"/>
        </w:rPr>
        <w:t xml:space="preserve">: </w:t>
      </w:r>
      <w:r w:rsidR="004743D7" w:rsidRPr="00525B76">
        <w:rPr>
          <w:rFonts w:ascii="Times New Roman" w:hAnsi="Times New Roman" w:cs="Times New Roman"/>
          <w:sz w:val="24"/>
        </w:rPr>
        <w:t xml:space="preserve">South Africa is at present re-structuring </w:t>
      </w:r>
      <w:r>
        <w:rPr>
          <w:rFonts w:ascii="Times New Roman" w:hAnsi="Times New Roman" w:cs="Times New Roman"/>
          <w:sz w:val="24"/>
        </w:rPr>
        <w:t>its</w:t>
      </w:r>
      <w:r w:rsidR="004743D7" w:rsidRPr="00525B76">
        <w:rPr>
          <w:rFonts w:ascii="Times New Roman" w:hAnsi="Times New Roman" w:cs="Times New Roman"/>
          <w:sz w:val="24"/>
        </w:rPr>
        <w:t xml:space="preserve"> healthcare system with the </w:t>
      </w:r>
      <w:r w:rsidR="00D41481">
        <w:rPr>
          <w:rFonts w:ascii="Times New Roman" w:hAnsi="Times New Roman" w:cs="Times New Roman"/>
          <w:sz w:val="24"/>
        </w:rPr>
        <w:t>aim</w:t>
      </w:r>
      <w:r w:rsidR="004743D7" w:rsidRPr="00525B76">
        <w:rPr>
          <w:rFonts w:ascii="Times New Roman" w:hAnsi="Times New Roman" w:cs="Times New Roman"/>
          <w:sz w:val="24"/>
        </w:rPr>
        <w:t xml:space="preserve"> of achieving universal healthcare coverage through </w:t>
      </w:r>
      <w:r>
        <w:rPr>
          <w:rFonts w:ascii="Times New Roman" w:hAnsi="Times New Roman" w:cs="Times New Roman"/>
          <w:sz w:val="24"/>
        </w:rPr>
        <w:t>a</w:t>
      </w:r>
      <w:r w:rsidR="004743D7" w:rsidRPr="00525B76">
        <w:rPr>
          <w:rFonts w:ascii="Times New Roman" w:hAnsi="Times New Roman" w:cs="Times New Roman"/>
          <w:sz w:val="24"/>
        </w:rPr>
        <w:t xml:space="preserve"> single-payer National Health Insurance (NHI) scheme. The NHI was introduced as one solution to inequalities within the South African health care system by creating </w:t>
      </w:r>
      <w:r w:rsidR="004743D7" w:rsidRPr="00525B76">
        <w:rPr>
          <w:rFonts w:ascii="Times New Roman" w:hAnsi="Times New Roman" w:cs="Times New Roman"/>
          <w:sz w:val="24"/>
          <w:lang w:val="en-ZA"/>
        </w:rPr>
        <w:t>‘a unitary system, financed through a central fund, where patients can select from a package of care offered by accredited health facil</w:t>
      </w:r>
      <w:r>
        <w:rPr>
          <w:rFonts w:ascii="Times New Roman" w:hAnsi="Times New Roman" w:cs="Times New Roman"/>
          <w:sz w:val="24"/>
          <w:lang w:val="en-ZA"/>
        </w:rPr>
        <w:t>ities’.</w:t>
      </w:r>
      <w:r w:rsidR="00AE397B" w:rsidRPr="00525B76">
        <w:rPr>
          <w:rFonts w:ascii="Times New Roman" w:hAnsi="Times New Roman" w:cs="Times New Roman"/>
          <w:sz w:val="24"/>
          <w:lang w:val="en-ZA"/>
        </w:rPr>
        <w:t xml:space="preserve"> </w:t>
      </w:r>
      <w:r w:rsidR="004743D7" w:rsidRPr="00525B76">
        <w:rPr>
          <w:rFonts w:ascii="Times New Roman" w:hAnsi="Times New Roman" w:cs="Times New Roman"/>
          <w:sz w:val="24"/>
        </w:rPr>
        <w:t xml:space="preserve">In preparation for the NHI, a number of reforms </w:t>
      </w:r>
      <w:r w:rsidR="00D41481">
        <w:rPr>
          <w:rFonts w:ascii="Times New Roman" w:hAnsi="Times New Roman" w:cs="Times New Roman"/>
          <w:sz w:val="24"/>
        </w:rPr>
        <w:t>have been</w:t>
      </w:r>
      <w:r w:rsidR="004743D7" w:rsidRPr="00525B76">
        <w:rPr>
          <w:rFonts w:ascii="Times New Roman" w:hAnsi="Times New Roman" w:cs="Times New Roman"/>
          <w:sz w:val="24"/>
        </w:rPr>
        <w:t xml:space="preserve"> intro</w:t>
      </w:r>
      <w:r w:rsidR="00D41481">
        <w:rPr>
          <w:rFonts w:ascii="Times New Roman" w:hAnsi="Times New Roman" w:cs="Times New Roman"/>
          <w:sz w:val="24"/>
        </w:rPr>
        <w:t xml:space="preserve">duced to improve both access </w:t>
      </w:r>
      <w:r w:rsidR="004743D7" w:rsidRPr="00525B76">
        <w:rPr>
          <w:rFonts w:ascii="Times New Roman" w:hAnsi="Times New Roman" w:cs="Times New Roman"/>
          <w:sz w:val="24"/>
        </w:rPr>
        <w:t>and quality of health care services in public health facilities.</w:t>
      </w:r>
      <w:r w:rsidR="00AE397B" w:rsidRPr="00525B76">
        <w:rPr>
          <w:rFonts w:ascii="Times New Roman" w:hAnsi="Times New Roman" w:cs="Times New Roman"/>
          <w:sz w:val="24"/>
        </w:rPr>
        <w:t xml:space="preserve"> </w:t>
      </w:r>
      <w:r w:rsidR="004743D7" w:rsidRPr="00525B76">
        <w:rPr>
          <w:rFonts w:ascii="Times New Roman" w:hAnsi="Times New Roman" w:cs="Times New Roman"/>
          <w:sz w:val="24"/>
        </w:rPr>
        <w:t>Given the importance of having a w</w:t>
      </w:r>
      <w:r>
        <w:rPr>
          <w:rFonts w:ascii="Times New Roman" w:hAnsi="Times New Roman" w:cs="Times New Roman"/>
          <w:sz w:val="24"/>
        </w:rPr>
        <w:t>ell-functioning primary healthc</w:t>
      </w:r>
      <w:r w:rsidR="004743D7" w:rsidRPr="00525B76">
        <w:rPr>
          <w:rFonts w:ascii="Times New Roman" w:hAnsi="Times New Roman" w:cs="Times New Roman"/>
          <w:sz w:val="24"/>
        </w:rPr>
        <w:t>are</w:t>
      </w:r>
      <w:r w:rsidR="00AE397B" w:rsidRPr="00525B76">
        <w:rPr>
          <w:rFonts w:ascii="Times New Roman" w:hAnsi="Times New Roman" w:cs="Times New Roman"/>
          <w:sz w:val="24"/>
        </w:rPr>
        <w:t xml:space="preserve"> system, these </w:t>
      </w:r>
      <w:r w:rsidR="004743D7" w:rsidRPr="00525B76">
        <w:rPr>
          <w:rFonts w:ascii="Times New Roman" w:hAnsi="Times New Roman" w:cs="Times New Roman"/>
          <w:sz w:val="24"/>
        </w:rPr>
        <w:t xml:space="preserve">reforms </w:t>
      </w:r>
      <w:r w:rsidR="00D41481">
        <w:rPr>
          <w:rFonts w:ascii="Times New Roman" w:hAnsi="Times New Roman" w:cs="Times New Roman"/>
          <w:sz w:val="24"/>
        </w:rPr>
        <w:t xml:space="preserve">have </w:t>
      </w:r>
      <w:r w:rsidR="00AE397B" w:rsidRPr="00525B76">
        <w:rPr>
          <w:rFonts w:ascii="Times New Roman" w:hAnsi="Times New Roman" w:cs="Times New Roman"/>
          <w:sz w:val="24"/>
        </w:rPr>
        <w:t xml:space="preserve">also </w:t>
      </w:r>
      <w:r w:rsidR="004743D7" w:rsidRPr="00525B76">
        <w:rPr>
          <w:rFonts w:ascii="Times New Roman" w:hAnsi="Times New Roman" w:cs="Times New Roman"/>
          <w:sz w:val="24"/>
        </w:rPr>
        <w:t>targeted improvements and rest</w:t>
      </w:r>
      <w:r>
        <w:rPr>
          <w:rFonts w:ascii="Times New Roman" w:hAnsi="Times New Roman" w:cs="Times New Roman"/>
          <w:sz w:val="24"/>
        </w:rPr>
        <w:t>ructuring of the primary health</w:t>
      </w:r>
      <w:r w:rsidR="004743D7" w:rsidRPr="00525B76">
        <w:rPr>
          <w:rFonts w:ascii="Times New Roman" w:hAnsi="Times New Roman" w:cs="Times New Roman"/>
          <w:sz w:val="24"/>
        </w:rPr>
        <w:t>care system.</w:t>
      </w:r>
      <w:r>
        <w:rPr>
          <w:rFonts w:ascii="Times New Roman" w:hAnsi="Times New Roman" w:cs="Times New Roman"/>
          <w:sz w:val="24"/>
        </w:rPr>
        <w:t xml:space="preserve"> </w:t>
      </w:r>
      <w:r w:rsidR="004743D7" w:rsidRPr="00525B76">
        <w:rPr>
          <w:rFonts w:ascii="Times New Roman" w:hAnsi="Times New Roman" w:cs="Times New Roman"/>
          <w:sz w:val="24"/>
        </w:rPr>
        <w:t xml:space="preserve">An important component of </w:t>
      </w:r>
      <w:r>
        <w:rPr>
          <w:rFonts w:ascii="Times New Roman" w:hAnsi="Times New Roman" w:cs="Times New Roman"/>
          <w:sz w:val="24"/>
        </w:rPr>
        <w:t>the primary health</w:t>
      </w:r>
      <w:r w:rsidR="004743D7" w:rsidRPr="00525B76">
        <w:rPr>
          <w:rFonts w:ascii="Times New Roman" w:hAnsi="Times New Roman" w:cs="Times New Roman"/>
          <w:sz w:val="24"/>
        </w:rPr>
        <w:t xml:space="preserve">care reforms was the </w:t>
      </w:r>
      <w:r w:rsidR="0068630B" w:rsidRPr="00525B76">
        <w:rPr>
          <w:rFonts w:ascii="Times New Roman" w:hAnsi="Times New Roman" w:cs="Times New Roman"/>
          <w:sz w:val="24"/>
        </w:rPr>
        <w:t xml:space="preserve">phased </w:t>
      </w:r>
      <w:r w:rsidR="004743D7" w:rsidRPr="00525B76">
        <w:rPr>
          <w:rFonts w:ascii="Times New Roman" w:hAnsi="Times New Roman" w:cs="Times New Roman"/>
          <w:sz w:val="24"/>
        </w:rPr>
        <w:t>introduction of the Ideal Clinic Realisation Programme (ICRP)</w:t>
      </w:r>
      <w:r w:rsidR="000630F7" w:rsidRPr="00525B76">
        <w:rPr>
          <w:rFonts w:ascii="Times New Roman" w:hAnsi="Times New Roman" w:cs="Times New Roman"/>
          <w:sz w:val="24"/>
        </w:rPr>
        <w:t xml:space="preserve"> in 2014</w:t>
      </w:r>
      <w:r w:rsidR="004743D7" w:rsidRPr="00525B76">
        <w:rPr>
          <w:rFonts w:ascii="Times New Roman" w:hAnsi="Times New Roman" w:cs="Times New Roman"/>
          <w:sz w:val="24"/>
        </w:rPr>
        <w:t>. This programme was accompanied by a wide range of initiatives aimed at improvin</w:t>
      </w:r>
      <w:r>
        <w:rPr>
          <w:rFonts w:ascii="Times New Roman" w:hAnsi="Times New Roman" w:cs="Times New Roman"/>
          <w:sz w:val="24"/>
        </w:rPr>
        <w:t>g the quality of primary health</w:t>
      </w:r>
      <w:r w:rsidR="004743D7" w:rsidRPr="00525B76">
        <w:rPr>
          <w:rFonts w:ascii="Times New Roman" w:hAnsi="Times New Roman" w:cs="Times New Roman"/>
          <w:sz w:val="24"/>
        </w:rPr>
        <w:t xml:space="preserve">care services, particularly in more deprived areas. The ICRP targeted improvements in PHC administrative process; health service delivery; human resources for health; and infrastructure.  </w:t>
      </w:r>
    </w:p>
    <w:p w:rsidR="00FE2BDF" w:rsidRPr="00525B76" w:rsidRDefault="00FE2BDF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72EDE" w:rsidRDefault="00F72EDE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F72EDE">
        <w:rPr>
          <w:rFonts w:ascii="Times New Roman" w:hAnsi="Times New Roman" w:cs="Times New Roman"/>
          <w:b/>
          <w:i/>
          <w:sz w:val="24"/>
        </w:rPr>
        <w:t>Aim</w:t>
      </w:r>
      <w:r>
        <w:rPr>
          <w:rFonts w:ascii="Times New Roman" w:hAnsi="Times New Roman" w:cs="Times New Roman"/>
          <w:sz w:val="24"/>
        </w:rPr>
        <w:t xml:space="preserve">: </w:t>
      </w:r>
      <w:r w:rsidR="004C5330" w:rsidRPr="00525B76">
        <w:rPr>
          <w:rFonts w:ascii="Times New Roman" w:hAnsi="Times New Roman" w:cs="Times New Roman"/>
          <w:sz w:val="24"/>
        </w:rPr>
        <w:t xml:space="preserve">This </w:t>
      </w:r>
      <w:r w:rsidR="00FE2BDF" w:rsidRPr="00525B76">
        <w:rPr>
          <w:rFonts w:ascii="Times New Roman" w:hAnsi="Times New Roman" w:cs="Times New Roman"/>
          <w:sz w:val="24"/>
        </w:rPr>
        <w:t xml:space="preserve">aim of this </w:t>
      </w:r>
      <w:r w:rsidR="004C5330" w:rsidRPr="00525B76">
        <w:rPr>
          <w:rFonts w:ascii="Times New Roman" w:hAnsi="Times New Roman" w:cs="Times New Roman"/>
          <w:sz w:val="24"/>
        </w:rPr>
        <w:t xml:space="preserve">study </w:t>
      </w:r>
      <w:r w:rsidR="00FE2BDF" w:rsidRPr="00525B76">
        <w:rPr>
          <w:rFonts w:ascii="Times New Roman" w:hAnsi="Times New Roman" w:cs="Times New Roman"/>
          <w:sz w:val="24"/>
        </w:rPr>
        <w:t>is to assess the</w:t>
      </w:r>
      <w:r w:rsidR="004743D7" w:rsidRPr="00525B76">
        <w:rPr>
          <w:rFonts w:ascii="Times New Roman" w:hAnsi="Times New Roman" w:cs="Times New Roman"/>
          <w:sz w:val="24"/>
        </w:rPr>
        <w:t xml:space="preserve"> </w:t>
      </w:r>
      <w:r w:rsidR="0068630B" w:rsidRPr="00525B76">
        <w:rPr>
          <w:rFonts w:ascii="Times New Roman" w:hAnsi="Times New Roman" w:cs="Times New Roman"/>
          <w:sz w:val="24"/>
        </w:rPr>
        <w:t>impact</w:t>
      </w:r>
      <w:r w:rsidR="004743D7" w:rsidRPr="00525B76">
        <w:rPr>
          <w:rFonts w:ascii="Times New Roman" w:hAnsi="Times New Roman" w:cs="Times New Roman"/>
          <w:sz w:val="24"/>
        </w:rPr>
        <w:t xml:space="preserve"> of the ICRP </w:t>
      </w:r>
      <w:r w:rsidR="00FE2BDF" w:rsidRPr="00525B76">
        <w:rPr>
          <w:rFonts w:ascii="Times New Roman" w:hAnsi="Times New Roman" w:cs="Times New Roman"/>
          <w:sz w:val="24"/>
        </w:rPr>
        <w:t>on the</w:t>
      </w:r>
      <w:r w:rsidR="004743D7" w:rsidRPr="00525B76">
        <w:rPr>
          <w:rFonts w:ascii="Times New Roman" w:hAnsi="Times New Roman" w:cs="Times New Roman"/>
          <w:sz w:val="24"/>
        </w:rPr>
        <w:t xml:space="preserve"> quality of </w:t>
      </w:r>
      <w:r>
        <w:rPr>
          <w:rFonts w:ascii="Times New Roman" w:hAnsi="Times New Roman" w:cs="Times New Roman"/>
          <w:sz w:val="24"/>
        </w:rPr>
        <w:t>primary health</w:t>
      </w:r>
      <w:r w:rsidR="00FE6B21" w:rsidRPr="00525B76">
        <w:rPr>
          <w:rFonts w:ascii="Times New Roman" w:hAnsi="Times New Roman" w:cs="Times New Roman"/>
          <w:sz w:val="24"/>
        </w:rPr>
        <w:t>care</w:t>
      </w:r>
      <w:r w:rsidR="004C5330" w:rsidRPr="00525B76">
        <w:rPr>
          <w:rFonts w:ascii="Times New Roman" w:hAnsi="Times New Roman" w:cs="Times New Roman"/>
          <w:sz w:val="24"/>
        </w:rPr>
        <w:t xml:space="preserve"> </w:t>
      </w:r>
      <w:r w:rsidR="000630F7" w:rsidRPr="00525B76">
        <w:rPr>
          <w:rFonts w:ascii="Times New Roman" w:hAnsi="Times New Roman" w:cs="Times New Roman"/>
          <w:sz w:val="24"/>
        </w:rPr>
        <w:t>services</w:t>
      </w:r>
      <w:r w:rsidR="00AE397B" w:rsidRPr="00525B76">
        <w:rPr>
          <w:rFonts w:ascii="Times New Roman" w:hAnsi="Times New Roman" w:cs="Times New Roman"/>
          <w:sz w:val="24"/>
        </w:rPr>
        <w:t xml:space="preserve">. </w:t>
      </w:r>
    </w:p>
    <w:p w:rsidR="00F72EDE" w:rsidRDefault="00F72EDE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743D7" w:rsidRPr="00525B76" w:rsidRDefault="00F72EDE" w:rsidP="004C5330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Method</w:t>
      </w:r>
      <w:r>
        <w:rPr>
          <w:rFonts w:ascii="Times New Roman" w:hAnsi="Times New Roman" w:cs="Times New Roman"/>
          <w:sz w:val="24"/>
        </w:rPr>
        <w:t xml:space="preserve">: </w:t>
      </w:r>
      <w:r w:rsidR="00AE397B" w:rsidRPr="00525B76">
        <w:rPr>
          <w:rFonts w:ascii="Times New Roman" w:hAnsi="Times New Roman" w:cs="Times New Roman"/>
          <w:sz w:val="24"/>
        </w:rPr>
        <w:t xml:space="preserve">We </w:t>
      </w:r>
      <w:r w:rsidR="00FE2BDF" w:rsidRPr="00525B76">
        <w:rPr>
          <w:rFonts w:ascii="Times New Roman" w:hAnsi="Times New Roman" w:cs="Times New Roman"/>
          <w:sz w:val="24"/>
        </w:rPr>
        <w:t xml:space="preserve">use administrative data – the South African District Health Information System and </w:t>
      </w:r>
      <w:r w:rsidR="00AE397B" w:rsidRPr="00525B76">
        <w:rPr>
          <w:rFonts w:ascii="Times New Roman" w:hAnsi="Times New Roman" w:cs="Times New Roman"/>
          <w:sz w:val="24"/>
        </w:rPr>
        <w:t xml:space="preserve">apply </w:t>
      </w:r>
      <w:r w:rsidR="00A313EF" w:rsidRPr="00525B76">
        <w:rPr>
          <w:rFonts w:ascii="Times New Roman" w:hAnsi="Times New Roman" w:cs="Times New Roman"/>
          <w:sz w:val="24"/>
        </w:rPr>
        <w:t>quasi-experimental methods</w:t>
      </w:r>
      <w:r w:rsidR="000630F7" w:rsidRPr="00525B76">
        <w:rPr>
          <w:rFonts w:ascii="Times New Roman" w:hAnsi="Times New Roman" w:cs="Times New Roman"/>
          <w:sz w:val="24"/>
        </w:rPr>
        <w:t xml:space="preserve"> </w:t>
      </w:r>
      <w:r w:rsidR="00AE397B" w:rsidRPr="00525B76">
        <w:rPr>
          <w:rFonts w:ascii="Times New Roman" w:hAnsi="Times New Roman" w:cs="Times New Roman"/>
          <w:sz w:val="24"/>
        </w:rPr>
        <w:t xml:space="preserve">to </w:t>
      </w:r>
      <w:r w:rsidR="00233A34" w:rsidRPr="00525B76">
        <w:rPr>
          <w:rFonts w:ascii="Times New Roman" w:hAnsi="Times New Roman" w:cs="Times New Roman"/>
          <w:sz w:val="24"/>
        </w:rPr>
        <w:t>assess</w:t>
      </w:r>
      <w:r w:rsidR="00FE2BDF" w:rsidRPr="00525B76">
        <w:rPr>
          <w:rFonts w:ascii="Times New Roman" w:hAnsi="Times New Roman" w:cs="Times New Roman"/>
          <w:sz w:val="24"/>
        </w:rPr>
        <w:t xml:space="preserve"> the impact of the programme </w:t>
      </w:r>
      <w:r w:rsidR="00233A34" w:rsidRPr="00525B76">
        <w:rPr>
          <w:rFonts w:ascii="Times New Roman" w:hAnsi="Times New Roman" w:cs="Times New Roman"/>
          <w:sz w:val="24"/>
        </w:rPr>
        <w:t>on</w:t>
      </w:r>
      <w:r w:rsidR="000630F7" w:rsidRPr="00525B76">
        <w:rPr>
          <w:rFonts w:ascii="Times New Roman" w:hAnsi="Times New Roman" w:cs="Times New Roman"/>
          <w:sz w:val="24"/>
        </w:rPr>
        <w:t xml:space="preserve"> amenable causes of death (a proxy for quality of health care services)</w:t>
      </w:r>
      <w:r w:rsidR="00AE397B" w:rsidRPr="00525B76">
        <w:rPr>
          <w:rFonts w:ascii="Times New Roman" w:hAnsi="Times New Roman" w:cs="Times New Roman"/>
          <w:sz w:val="24"/>
        </w:rPr>
        <w:t xml:space="preserve"> and process </w:t>
      </w:r>
      <w:r w:rsidR="00233A34" w:rsidRPr="00525B76">
        <w:rPr>
          <w:rFonts w:ascii="Times New Roman" w:hAnsi="Times New Roman" w:cs="Times New Roman"/>
          <w:sz w:val="24"/>
        </w:rPr>
        <w:t xml:space="preserve">indicators </w:t>
      </w:r>
      <w:r w:rsidR="00C767C2" w:rsidRPr="00525B76">
        <w:rPr>
          <w:rFonts w:ascii="Times New Roman" w:hAnsi="Times New Roman" w:cs="Times New Roman"/>
          <w:sz w:val="24"/>
        </w:rPr>
        <w:t>(</w:t>
      </w:r>
      <w:r w:rsidR="00546883" w:rsidRPr="00525B76">
        <w:rPr>
          <w:rFonts w:ascii="Times New Roman" w:hAnsi="Times New Roman" w:cs="Times New Roman"/>
          <w:sz w:val="24"/>
        </w:rPr>
        <w:t>including</w:t>
      </w:r>
      <w:r w:rsidR="00C767C2" w:rsidRPr="00525B76">
        <w:rPr>
          <w:rFonts w:ascii="Times New Roman" w:hAnsi="Times New Roman" w:cs="Times New Roman"/>
          <w:sz w:val="24"/>
        </w:rPr>
        <w:t xml:space="preserve"> essen</w:t>
      </w:r>
      <w:r w:rsidR="00546883" w:rsidRPr="00525B76">
        <w:rPr>
          <w:rFonts w:ascii="Times New Roman" w:hAnsi="Times New Roman" w:cs="Times New Roman"/>
          <w:sz w:val="24"/>
        </w:rPr>
        <w:t>tial medication stock-out rate and patient safety incident cases)</w:t>
      </w:r>
      <w:r w:rsidR="00A313EF" w:rsidRPr="00525B76">
        <w:rPr>
          <w:rFonts w:ascii="Times New Roman" w:hAnsi="Times New Roman" w:cs="Times New Roman"/>
          <w:sz w:val="24"/>
        </w:rPr>
        <w:t xml:space="preserve">. These </w:t>
      </w:r>
      <w:r w:rsidR="00233A34" w:rsidRPr="00525B76">
        <w:rPr>
          <w:rFonts w:ascii="Times New Roman" w:hAnsi="Times New Roman" w:cs="Times New Roman"/>
          <w:sz w:val="24"/>
        </w:rPr>
        <w:t xml:space="preserve">quasi-experimental </w:t>
      </w:r>
      <w:r w:rsidR="00A313EF" w:rsidRPr="00525B76">
        <w:rPr>
          <w:rFonts w:ascii="Times New Roman" w:hAnsi="Times New Roman" w:cs="Times New Roman"/>
          <w:sz w:val="24"/>
        </w:rPr>
        <w:t>methods (difference-in-difference combined wi</w:t>
      </w:r>
      <w:r>
        <w:rPr>
          <w:rFonts w:ascii="Times New Roman" w:hAnsi="Times New Roman" w:cs="Times New Roman"/>
          <w:sz w:val="24"/>
        </w:rPr>
        <w:t xml:space="preserve">th propensity score matching) </w:t>
      </w:r>
      <w:r w:rsidR="00233A34" w:rsidRPr="00525B76">
        <w:rPr>
          <w:rFonts w:ascii="Times New Roman" w:hAnsi="Times New Roman" w:cs="Times New Roman"/>
          <w:sz w:val="24"/>
        </w:rPr>
        <w:t xml:space="preserve">allow </w:t>
      </w:r>
      <w:r>
        <w:rPr>
          <w:rFonts w:ascii="Times New Roman" w:hAnsi="Times New Roman" w:cs="Times New Roman"/>
          <w:sz w:val="24"/>
        </w:rPr>
        <w:t xml:space="preserve">for the identification of </w:t>
      </w:r>
      <w:r w:rsidR="00A313EF" w:rsidRPr="00525B76">
        <w:rPr>
          <w:rFonts w:ascii="Times New Roman" w:hAnsi="Times New Roman" w:cs="Times New Roman"/>
          <w:sz w:val="24"/>
        </w:rPr>
        <w:t xml:space="preserve">causal </w:t>
      </w:r>
      <w:r>
        <w:rPr>
          <w:rFonts w:ascii="Times New Roman" w:hAnsi="Times New Roman" w:cs="Times New Roman"/>
          <w:sz w:val="24"/>
        </w:rPr>
        <w:t>effects</w:t>
      </w:r>
      <w:r w:rsidR="00A313EF" w:rsidRPr="00525B76">
        <w:rPr>
          <w:rFonts w:ascii="Times New Roman" w:hAnsi="Times New Roman" w:cs="Times New Roman"/>
          <w:sz w:val="24"/>
        </w:rPr>
        <w:t xml:space="preserve"> of the programme</w:t>
      </w:r>
      <w:r w:rsidR="00FE2BDF" w:rsidRPr="00525B76">
        <w:rPr>
          <w:rFonts w:ascii="Times New Roman" w:hAnsi="Times New Roman" w:cs="Times New Roman"/>
          <w:sz w:val="24"/>
        </w:rPr>
        <w:t xml:space="preserve"> </w:t>
      </w:r>
      <w:r w:rsidR="0068630B" w:rsidRPr="00525B76">
        <w:rPr>
          <w:rFonts w:ascii="Times New Roman" w:hAnsi="Times New Roman" w:cs="Times New Roman"/>
          <w:sz w:val="24"/>
        </w:rPr>
        <w:t xml:space="preserve">on </w:t>
      </w:r>
      <w:r w:rsidR="00FE2BDF" w:rsidRPr="00525B76">
        <w:rPr>
          <w:rFonts w:ascii="Times New Roman" w:hAnsi="Times New Roman" w:cs="Times New Roman"/>
          <w:sz w:val="24"/>
        </w:rPr>
        <w:t xml:space="preserve">both </w:t>
      </w:r>
      <w:r w:rsidR="0068630B" w:rsidRPr="00525B76">
        <w:rPr>
          <w:rFonts w:ascii="Times New Roman" w:hAnsi="Times New Roman" w:cs="Times New Roman"/>
          <w:sz w:val="24"/>
        </w:rPr>
        <w:t xml:space="preserve">population-level </w:t>
      </w:r>
      <w:r w:rsidR="00FE2BDF" w:rsidRPr="00525B76">
        <w:rPr>
          <w:rFonts w:ascii="Times New Roman" w:hAnsi="Times New Roman" w:cs="Times New Roman"/>
          <w:sz w:val="24"/>
        </w:rPr>
        <w:t xml:space="preserve">outcomes </w:t>
      </w:r>
      <w:r w:rsidR="0068630B" w:rsidRPr="00525B76">
        <w:rPr>
          <w:rFonts w:ascii="Times New Roman" w:hAnsi="Times New Roman" w:cs="Times New Roman"/>
          <w:sz w:val="24"/>
        </w:rPr>
        <w:t>(</w:t>
      </w:r>
      <w:r w:rsidR="00C767C2" w:rsidRPr="00525B76">
        <w:rPr>
          <w:rFonts w:ascii="Times New Roman" w:hAnsi="Times New Roman" w:cs="Times New Roman"/>
          <w:sz w:val="24"/>
        </w:rPr>
        <w:t xml:space="preserve">amenable causes of </w:t>
      </w:r>
      <w:r w:rsidR="0068630B" w:rsidRPr="00525B76">
        <w:rPr>
          <w:rFonts w:ascii="Times New Roman" w:hAnsi="Times New Roman" w:cs="Times New Roman"/>
          <w:sz w:val="24"/>
        </w:rPr>
        <w:t>mortali</w:t>
      </w:r>
      <w:r>
        <w:rPr>
          <w:rFonts w:ascii="Times New Roman" w:hAnsi="Times New Roman" w:cs="Times New Roman"/>
          <w:sz w:val="24"/>
        </w:rPr>
        <w:t xml:space="preserve">ty) and process indicators. This will provide </w:t>
      </w:r>
      <w:r w:rsidR="00A313EF" w:rsidRPr="00525B76">
        <w:rPr>
          <w:rFonts w:ascii="Times New Roman" w:hAnsi="Times New Roman" w:cs="Times New Roman"/>
          <w:sz w:val="24"/>
        </w:rPr>
        <w:t xml:space="preserve">useful </w:t>
      </w:r>
      <w:r>
        <w:rPr>
          <w:rFonts w:ascii="Times New Roman" w:hAnsi="Times New Roman" w:cs="Times New Roman"/>
          <w:sz w:val="24"/>
        </w:rPr>
        <w:t>insights</w:t>
      </w:r>
      <w:r w:rsidR="00A313EF" w:rsidRPr="00525B76">
        <w:rPr>
          <w:rFonts w:ascii="Times New Roman" w:hAnsi="Times New Roman" w:cs="Times New Roman"/>
          <w:sz w:val="24"/>
        </w:rPr>
        <w:t xml:space="preserve"> to decision-makers on </w:t>
      </w:r>
      <w:r w:rsidR="00233A34" w:rsidRPr="00525B76">
        <w:rPr>
          <w:rFonts w:ascii="Times New Roman" w:hAnsi="Times New Roman" w:cs="Times New Roman"/>
          <w:sz w:val="24"/>
        </w:rPr>
        <w:t xml:space="preserve">improvements </w:t>
      </w:r>
      <w:r w:rsidR="00546883" w:rsidRPr="00525B76">
        <w:rPr>
          <w:rFonts w:ascii="Times New Roman" w:hAnsi="Times New Roman" w:cs="Times New Roman"/>
          <w:sz w:val="24"/>
        </w:rPr>
        <w:t xml:space="preserve">to be made prior to full </w:t>
      </w:r>
      <w:r w:rsidR="0068630B" w:rsidRPr="00525B76">
        <w:rPr>
          <w:rFonts w:ascii="Times New Roman" w:hAnsi="Times New Roman" w:cs="Times New Roman"/>
          <w:sz w:val="24"/>
        </w:rPr>
        <w:t>scale-up of the programme.</w:t>
      </w:r>
      <w:r w:rsidR="00A313EF" w:rsidRPr="00525B76">
        <w:rPr>
          <w:rFonts w:ascii="Times New Roman" w:hAnsi="Times New Roman" w:cs="Times New Roman"/>
          <w:sz w:val="24"/>
        </w:rPr>
        <w:t xml:space="preserve"> </w:t>
      </w:r>
      <w:r w:rsidR="000630F7" w:rsidRPr="00525B76">
        <w:rPr>
          <w:rFonts w:ascii="Times New Roman" w:hAnsi="Times New Roman" w:cs="Times New Roman"/>
          <w:sz w:val="24"/>
        </w:rPr>
        <w:t xml:space="preserve"> </w:t>
      </w:r>
    </w:p>
    <w:p w:rsidR="00C31EED" w:rsidRPr="00525B76" w:rsidRDefault="00C31EED">
      <w:pPr>
        <w:pStyle w:val="NoSpacing"/>
        <w:jc w:val="both"/>
        <w:rPr>
          <w:rFonts w:ascii="Times New Roman" w:hAnsi="Times New Roman" w:cs="Times New Roman"/>
          <w:sz w:val="24"/>
        </w:rPr>
      </w:pPr>
    </w:p>
    <w:sectPr w:rsidR="00C31EED" w:rsidRPr="00525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D7"/>
    <w:rsid w:val="000630F7"/>
    <w:rsid w:val="00233A34"/>
    <w:rsid w:val="004743D7"/>
    <w:rsid w:val="00474C4A"/>
    <w:rsid w:val="004C5330"/>
    <w:rsid w:val="00525B76"/>
    <w:rsid w:val="00546883"/>
    <w:rsid w:val="0068630B"/>
    <w:rsid w:val="006C7D40"/>
    <w:rsid w:val="009B0626"/>
    <w:rsid w:val="00A313EF"/>
    <w:rsid w:val="00A44299"/>
    <w:rsid w:val="00AE397B"/>
    <w:rsid w:val="00B03EE3"/>
    <w:rsid w:val="00C31EED"/>
    <w:rsid w:val="00C767C2"/>
    <w:rsid w:val="00D41481"/>
    <w:rsid w:val="00F72EDE"/>
    <w:rsid w:val="00FE2BDF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3D7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6C7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3D7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6C7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jeoma.edoka@wit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Ijeoma Edoka</dc:creator>
  <cp:lastModifiedBy>Ijeoma Edoka </cp:lastModifiedBy>
  <cp:revision>5</cp:revision>
  <dcterms:created xsi:type="dcterms:W3CDTF">2018-06-27T10:16:00Z</dcterms:created>
  <dcterms:modified xsi:type="dcterms:W3CDTF">2018-06-27T10:31:00Z</dcterms:modified>
</cp:coreProperties>
</file>