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B4" w:rsidRPr="00C9740C" w:rsidRDefault="00051FB4" w:rsidP="00051FB4">
      <w:pPr>
        <w:spacing w:line="360" w:lineRule="auto"/>
        <w:jc w:val="both"/>
        <w:rPr>
          <w:rFonts w:ascii="Times New Roman" w:eastAsiaTheme="minorHAnsi" w:hAnsi="Times New Roman" w:cs="Times New Roman"/>
          <w:b/>
          <w:color w:val="26282A"/>
          <w:sz w:val="24"/>
          <w:szCs w:val="24"/>
          <w:shd w:val="clear" w:color="auto" w:fill="FFFFFF"/>
          <w:lang w:eastAsia="en-US"/>
        </w:rPr>
      </w:pPr>
      <w:proofErr w:type="gramStart"/>
      <w:r w:rsidRPr="00C9740C">
        <w:rPr>
          <w:rFonts w:ascii="Times New Roman" w:eastAsiaTheme="minorHAnsi" w:hAnsi="Times New Roman" w:cs="Times New Roman"/>
          <w:b/>
          <w:color w:val="26282A"/>
          <w:sz w:val="24"/>
          <w:szCs w:val="24"/>
          <w:shd w:val="clear" w:color="auto" w:fill="FFFFFF"/>
          <w:lang w:eastAsia="en-US"/>
        </w:rPr>
        <w:t>Examining existing economic and political dynamics towards achieving universal financial risk protection in Enugu State southeast Nigeria.</w:t>
      </w:r>
      <w:proofErr w:type="gramEnd"/>
    </w:p>
    <w:p w:rsidR="00051FB4" w:rsidRPr="00C9740C" w:rsidRDefault="00051FB4" w:rsidP="00051FB4">
      <w:pPr>
        <w:spacing w:line="360" w:lineRule="auto"/>
        <w:jc w:val="both"/>
        <w:rPr>
          <w:rFonts w:ascii="Times New Roman" w:eastAsiaTheme="minorHAnsi" w:hAnsi="Times New Roman" w:cs="Times New Roman"/>
          <w:b/>
          <w:color w:val="26282A"/>
          <w:sz w:val="24"/>
          <w:szCs w:val="24"/>
          <w:shd w:val="clear" w:color="auto" w:fill="FFFFFF"/>
          <w:vertAlign w:val="superscript"/>
          <w:lang w:eastAsia="en-US"/>
        </w:rPr>
      </w:pPr>
      <w:r w:rsidRPr="00C9740C">
        <w:rPr>
          <w:rFonts w:ascii="Times New Roman" w:eastAsiaTheme="minorHAnsi" w:hAnsi="Times New Roman" w:cs="Times New Roman"/>
          <w:b/>
          <w:color w:val="26282A"/>
          <w:sz w:val="24"/>
          <w:szCs w:val="24"/>
          <w:shd w:val="clear" w:color="auto" w:fill="FFFFFF"/>
          <w:lang w:eastAsia="en-US"/>
        </w:rPr>
        <w:t>Ifeyinwa Arize</w:t>
      </w:r>
      <w:r w:rsidRPr="00C9740C">
        <w:rPr>
          <w:rFonts w:ascii="Times New Roman" w:eastAsiaTheme="minorHAnsi" w:hAnsi="Times New Roman" w:cs="Times New Roman"/>
          <w:b/>
          <w:color w:val="26282A"/>
          <w:sz w:val="24"/>
          <w:szCs w:val="24"/>
          <w:shd w:val="clear" w:color="auto" w:fill="FFFFFF"/>
          <w:vertAlign w:val="superscript"/>
          <w:lang w:eastAsia="en-US"/>
        </w:rPr>
        <w:t>1</w:t>
      </w:r>
      <w:proofErr w:type="gramStart"/>
      <w:r w:rsidRPr="00C9740C">
        <w:rPr>
          <w:rFonts w:ascii="Times New Roman" w:eastAsiaTheme="minorHAnsi" w:hAnsi="Times New Roman" w:cs="Times New Roman"/>
          <w:b/>
          <w:color w:val="26282A"/>
          <w:sz w:val="24"/>
          <w:szCs w:val="24"/>
          <w:shd w:val="clear" w:color="auto" w:fill="FFFFFF"/>
          <w:vertAlign w:val="superscript"/>
          <w:lang w:eastAsia="en-US"/>
        </w:rPr>
        <w:t>,</w:t>
      </w:r>
      <w:r w:rsidRPr="00C9740C">
        <w:rPr>
          <w:rFonts w:ascii="Times New Roman" w:eastAsiaTheme="minorHAnsi" w:hAnsi="Times New Roman" w:cs="Times New Roman"/>
          <w:b/>
          <w:color w:val="26282A"/>
          <w:sz w:val="24"/>
          <w:szCs w:val="24"/>
          <w:shd w:val="clear" w:color="auto" w:fill="FFFFFF"/>
          <w:lang w:eastAsia="en-US"/>
        </w:rPr>
        <w:t>,</w:t>
      </w:r>
      <w:proofErr w:type="gramEnd"/>
      <w:r w:rsidRPr="00C9740C">
        <w:rPr>
          <w:rFonts w:ascii="Times New Roman" w:eastAsiaTheme="minorHAnsi" w:hAnsi="Times New Roman" w:cs="Times New Roman"/>
          <w:b/>
          <w:color w:val="26282A"/>
          <w:sz w:val="24"/>
          <w:szCs w:val="24"/>
          <w:shd w:val="clear" w:color="auto" w:fill="FFFFFF"/>
          <w:lang w:eastAsia="en-US"/>
        </w:rPr>
        <w:t xml:space="preserve"> </w:t>
      </w:r>
      <w:proofErr w:type="spellStart"/>
      <w:r w:rsidRPr="00C9740C">
        <w:rPr>
          <w:rFonts w:ascii="Times New Roman" w:eastAsiaTheme="minorHAnsi" w:hAnsi="Times New Roman" w:cs="Times New Roman"/>
          <w:b/>
          <w:color w:val="26282A"/>
          <w:sz w:val="24"/>
          <w:szCs w:val="24"/>
          <w:shd w:val="clear" w:color="auto" w:fill="FFFFFF"/>
          <w:lang w:eastAsia="en-US"/>
        </w:rPr>
        <w:t>Chikezie</w:t>
      </w:r>
      <w:proofErr w:type="spellEnd"/>
      <w:r w:rsidRPr="00C9740C">
        <w:rPr>
          <w:rFonts w:ascii="Times New Roman" w:eastAsiaTheme="minorHAnsi" w:hAnsi="Times New Roman" w:cs="Times New Roman"/>
          <w:b/>
          <w:color w:val="26282A"/>
          <w:sz w:val="24"/>
          <w:szCs w:val="24"/>
          <w:shd w:val="clear" w:color="auto" w:fill="FFFFFF"/>
          <w:lang w:eastAsia="en-US"/>
        </w:rPr>
        <w:t xml:space="preserve"> Nwankwor</w:t>
      </w:r>
      <w:r w:rsidRPr="00C9740C">
        <w:rPr>
          <w:rFonts w:ascii="Times New Roman" w:eastAsiaTheme="minorHAnsi" w:hAnsi="Times New Roman" w:cs="Times New Roman"/>
          <w:b/>
          <w:color w:val="26282A"/>
          <w:sz w:val="24"/>
          <w:szCs w:val="24"/>
          <w:shd w:val="clear" w:color="auto" w:fill="FFFFFF"/>
          <w:vertAlign w:val="superscript"/>
          <w:lang w:eastAsia="en-US"/>
        </w:rPr>
        <w:t>1</w:t>
      </w:r>
      <w:r w:rsidRPr="00C9740C">
        <w:rPr>
          <w:rFonts w:ascii="Times New Roman" w:eastAsiaTheme="minorHAnsi" w:hAnsi="Times New Roman" w:cs="Times New Roman"/>
          <w:b/>
          <w:color w:val="26282A"/>
          <w:sz w:val="24"/>
          <w:szCs w:val="24"/>
          <w:shd w:val="clear" w:color="auto" w:fill="FFFFFF"/>
          <w:lang w:eastAsia="en-US"/>
        </w:rPr>
        <w:t xml:space="preserve">, and  </w:t>
      </w:r>
      <w:proofErr w:type="spellStart"/>
      <w:r w:rsidRPr="00C9740C">
        <w:rPr>
          <w:rFonts w:ascii="Times New Roman" w:eastAsiaTheme="minorHAnsi" w:hAnsi="Times New Roman" w:cs="Times New Roman"/>
          <w:b/>
          <w:color w:val="26282A"/>
          <w:sz w:val="24"/>
          <w:szCs w:val="24"/>
          <w:shd w:val="clear" w:color="auto" w:fill="FFFFFF"/>
          <w:lang w:eastAsia="en-US"/>
        </w:rPr>
        <w:t>Obinna</w:t>
      </w:r>
      <w:proofErr w:type="spellEnd"/>
      <w:r w:rsidRPr="00C9740C">
        <w:rPr>
          <w:rFonts w:ascii="Times New Roman" w:eastAsiaTheme="minorHAnsi" w:hAnsi="Times New Roman" w:cs="Times New Roman"/>
          <w:b/>
          <w:color w:val="26282A"/>
          <w:sz w:val="24"/>
          <w:szCs w:val="24"/>
          <w:shd w:val="clear" w:color="auto" w:fill="FFFFFF"/>
          <w:lang w:eastAsia="en-US"/>
        </w:rPr>
        <w:t xml:space="preserve"> Onwujekwe</w:t>
      </w:r>
      <w:r w:rsidRPr="00C9740C">
        <w:rPr>
          <w:rFonts w:ascii="Times New Roman" w:eastAsiaTheme="minorHAnsi" w:hAnsi="Times New Roman" w:cs="Times New Roman"/>
          <w:b/>
          <w:color w:val="26282A"/>
          <w:sz w:val="24"/>
          <w:szCs w:val="24"/>
          <w:shd w:val="clear" w:color="auto" w:fill="FFFFFF"/>
          <w:vertAlign w:val="superscript"/>
          <w:lang w:eastAsia="en-US"/>
        </w:rPr>
        <w:t>1</w:t>
      </w:r>
    </w:p>
    <w:p w:rsidR="00051FB4" w:rsidRPr="00C9740C" w:rsidRDefault="00051FB4" w:rsidP="00051FB4">
      <w:pPr>
        <w:numPr>
          <w:ilvl w:val="0"/>
          <w:numId w:val="1"/>
        </w:numPr>
        <w:spacing w:line="360" w:lineRule="auto"/>
        <w:contextualSpacing/>
        <w:jc w:val="both"/>
        <w:rPr>
          <w:rFonts w:ascii="Times New Roman" w:eastAsiaTheme="minorHAnsi" w:hAnsi="Times New Roman" w:cs="Times New Roman"/>
          <w:b/>
          <w:sz w:val="24"/>
          <w:szCs w:val="24"/>
          <w:lang w:eastAsia="en-US"/>
        </w:rPr>
      </w:pPr>
      <w:r w:rsidRPr="00C9740C">
        <w:rPr>
          <w:rFonts w:ascii="Times New Roman" w:eastAsiaTheme="minorHAnsi" w:hAnsi="Times New Roman" w:cs="Times New Roman"/>
          <w:b/>
          <w:sz w:val="24"/>
          <w:szCs w:val="24"/>
          <w:lang w:eastAsia="en-US"/>
        </w:rPr>
        <w:t>Department of Health Administration and Management, Faculty of Health Sciences and Technology, College of Medicine, University of Nigeria Nsukka, Enugu Campus.</w:t>
      </w:r>
    </w:p>
    <w:p w:rsidR="00051FB4" w:rsidRPr="00C9740C" w:rsidRDefault="00A64712" w:rsidP="00A64712">
      <w:pPr>
        <w:spacing w:line="360" w:lineRule="auto"/>
        <w:ind w:left="360"/>
        <w:contextualSpacing/>
        <w:jc w:val="both"/>
        <w:rPr>
          <w:rFonts w:ascii="Times New Roman" w:eastAsiaTheme="minorHAnsi" w:hAnsi="Times New Roman" w:cs="Times New Roman"/>
          <w:b/>
          <w:sz w:val="24"/>
          <w:szCs w:val="24"/>
          <w:lang w:eastAsia="en-US"/>
        </w:rPr>
      </w:pPr>
      <w:r w:rsidRPr="00C9740C">
        <w:rPr>
          <w:rFonts w:ascii="Times New Roman" w:eastAsiaTheme="minorHAnsi" w:hAnsi="Times New Roman" w:cs="Times New Roman"/>
          <w:b/>
          <w:sz w:val="24"/>
          <w:szCs w:val="24"/>
          <w:lang w:eastAsia="en-US"/>
        </w:rPr>
        <w:t>Corresponding author: I</w:t>
      </w:r>
      <w:r w:rsidR="00051FB4" w:rsidRPr="00C9740C">
        <w:rPr>
          <w:rFonts w:ascii="Times New Roman" w:eastAsiaTheme="minorHAnsi" w:hAnsi="Times New Roman" w:cs="Times New Roman"/>
          <w:b/>
          <w:sz w:val="24"/>
          <w:szCs w:val="24"/>
          <w:lang w:eastAsia="en-US"/>
        </w:rPr>
        <w:t>feyinwa</w:t>
      </w:r>
      <w:r w:rsidRPr="00C9740C">
        <w:rPr>
          <w:rFonts w:ascii="Times New Roman" w:eastAsiaTheme="minorHAnsi" w:hAnsi="Times New Roman" w:cs="Times New Roman"/>
          <w:b/>
          <w:sz w:val="24"/>
          <w:szCs w:val="24"/>
          <w:lang w:eastAsia="en-US"/>
        </w:rPr>
        <w:t xml:space="preserve"> A</w:t>
      </w:r>
      <w:r w:rsidR="00051FB4" w:rsidRPr="00C9740C">
        <w:rPr>
          <w:rFonts w:ascii="Times New Roman" w:eastAsiaTheme="minorHAnsi" w:hAnsi="Times New Roman" w:cs="Times New Roman"/>
          <w:b/>
          <w:sz w:val="24"/>
          <w:szCs w:val="24"/>
          <w:lang w:eastAsia="en-US"/>
        </w:rPr>
        <w:t>rize</w:t>
      </w:r>
    </w:p>
    <w:p w:rsidR="00051FB4" w:rsidRPr="00C9740C" w:rsidRDefault="00A64712" w:rsidP="00A64712">
      <w:pPr>
        <w:spacing w:line="360" w:lineRule="auto"/>
        <w:ind w:firstLine="360"/>
        <w:contextualSpacing/>
        <w:jc w:val="both"/>
        <w:rPr>
          <w:rFonts w:ascii="Times New Roman" w:eastAsiaTheme="minorHAnsi" w:hAnsi="Times New Roman" w:cs="Times New Roman"/>
          <w:b/>
          <w:sz w:val="24"/>
          <w:szCs w:val="24"/>
          <w:lang w:eastAsia="en-US"/>
        </w:rPr>
      </w:pPr>
      <w:r w:rsidRPr="00C9740C">
        <w:rPr>
          <w:rFonts w:ascii="Times New Roman" w:eastAsiaTheme="minorHAnsi" w:hAnsi="Times New Roman" w:cs="Times New Roman"/>
          <w:b/>
          <w:sz w:val="24"/>
          <w:szCs w:val="24"/>
          <w:lang w:eastAsia="en-US"/>
        </w:rPr>
        <w:t>Email: ifeyinwa.arize@unn.edu.ng</w:t>
      </w:r>
    </w:p>
    <w:p w:rsidR="00051FB4" w:rsidRPr="00C9740C" w:rsidRDefault="00051FB4" w:rsidP="00051FB4">
      <w:pPr>
        <w:spacing w:line="360" w:lineRule="auto"/>
        <w:jc w:val="both"/>
        <w:rPr>
          <w:rFonts w:ascii="Times New Roman" w:eastAsiaTheme="minorHAnsi" w:hAnsi="Times New Roman" w:cs="Times New Roman"/>
          <w:b/>
          <w:sz w:val="24"/>
          <w:szCs w:val="24"/>
          <w:lang w:eastAsia="en-US"/>
        </w:rPr>
      </w:pPr>
      <w:r w:rsidRPr="00C9740C">
        <w:rPr>
          <w:rFonts w:ascii="Times New Roman" w:eastAsiaTheme="minorHAnsi" w:hAnsi="Times New Roman" w:cs="Times New Roman"/>
          <w:b/>
          <w:sz w:val="24"/>
          <w:szCs w:val="24"/>
          <w:lang w:eastAsia="en-US"/>
        </w:rPr>
        <w:t>ABSTRACT</w:t>
      </w:r>
    </w:p>
    <w:p w:rsidR="00051FB4" w:rsidRPr="00C9740C" w:rsidRDefault="00051FB4" w:rsidP="00051FB4">
      <w:pPr>
        <w:spacing w:line="360" w:lineRule="auto"/>
        <w:jc w:val="both"/>
        <w:rPr>
          <w:rFonts w:ascii="Times New Roman" w:eastAsiaTheme="minorHAnsi" w:hAnsi="Times New Roman" w:cs="Times New Roman"/>
          <w:sz w:val="24"/>
          <w:szCs w:val="24"/>
          <w:lang w:eastAsia="en-US"/>
        </w:rPr>
      </w:pPr>
      <w:r w:rsidRPr="00C9740C">
        <w:rPr>
          <w:rFonts w:ascii="Times New Roman" w:eastAsiaTheme="minorHAnsi" w:hAnsi="Times New Roman" w:cs="Times New Roman"/>
          <w:b/>
          <w:sz w:val="24"/>
          <w:szCs w:val="24"/>
          <w:lang w:eastAsia="en-US"/>
        </w:rPr>
        <w:t xml:space="preserve">Background: </w:t>
      </w:r>
      <w:r w:rsidRPr="00C9740C">
        <w:rPr>
          <w:rFonts w:ascii="Times New Roman" w:eastAsiaTheme="minorHAnsi" w:hAnsi="Times New Roman" w:cs="Times New Roman"/>
          <w:sz w:val="24"/>
          <w:szCs w:val="24"/>
          <w:lang w:eastAsia="en-US"/>
        </w:rPr>
        <w:t>Moving towards universal health coverage (UHC) requires political and economic inputs. The general consensus on health system financing is that it should not only seek to raise sufficient funds for health, but should do so in a way that allows people to use needed services without incurring financial risk. Despite substantial increases in external assistance for health in most low and middle income countries (LMIC) like Nigeria, out-of-pocket expenditure remains incredibly high (95.3% in 2013) in Nigeria.</w:t>
      </w:r>
    </w:p>
    <w:p w:rsidR="00051FB4" w:rsidRPr="00C9740C" w:rsidRDefault="00051FB4" w:rsidP="00051FB4">
      <w:pPr>
        <w:spacing w:line="360" w:lineRule="auto"/>
        <w:jc w:val="both"/>
        <w:rPr>
          <w:rFonts w:ascii="Times New Roman" w:eastAsiaTheme="minorHAnsi" w:hAnsi="Times New Roman" w:cs="Times New Roman"/>
          <w:sz w:val="24"/>
          <w:szCs w:val="24"/>
          <w:lang w:eastAsia="en-US"/>
        </w:rPr>
      </w:pPr>
      <w:r w:rsidRPr="00C9740C">
        <w:rPr>
          <w:rFonts w:ascii="Times New Roman" w:eastAsiaTheme="minorHAnsi" w:hAnsi="Times New Roman" w:cs="Times New Roman"/>
          <w:b/>
          <w:sz w:val="24"/>
          <w:szCs w:val="24"/>
          <w:lang w:eastAsia="en-US"/>
        </w:rPr>
        <w:t>Objective</w:t>
      </w:r>
      <w:r w:rsidRPr="00C9740C">
        <w:rPr>
          <w:rFonts w:ascii="Times New Roman" w:eastAsiaTheme="minorHAnsi" w:hAnsi="Times New Roman" w:cs="Times New Roman"/>
          <w:sz w:val="24"/>
          <w:szCs w:val="24"/>
          <w:lang w:eastAsia="en-US"/>
        </w:rPr>
        <w:t>: The objective of this study is to examine political and economic factors that enable or constrain achievement of universal financial risk protection through the opinions of Key stakeholders.</w:t>
      </w:r>
    </w:p>
    <w:p w:rsidR="00051FB4" w:rsidRPr="00C9740C" w:rsidRDefault="00EC1729" w:rsidP="00051FB4">
      <w:pPr>
        <w:spacing w:line="360" w:lineRule="auto"/>
        <w:jc w:val="both"/>
        <w:rPr>
          <w:rFonts w:ascii="Times New Roman" w:eastAsiaTheme="minorHAnsi" w:hAnsi="Times New Roman" w:cs="Times New Roman"/>
          <w:sz w:val="24"/>
          <w:szCs w:val="24"/>
          <w:lang w:eastAsia="en-US"/>
        </w:rPr>
      </w:pPr>
      <w:r w:rsidRPr="00C9740C">
        <w:rPr>
          <w:rFonts w:ascii="Times New Roman" w:eastAsiaTheme="minorHAnsi" w:hAnsi="Times New Roman" w:cs="Times New Roman"/>
          <w:b/>
          <w:sz w:val="24"/>
          <w:szCs w:val="24"/>
          <w:lang w:eastAsia="en-US"/>
        </w:rPr>
        <w:t>Methods</w:t>
      </w:r>
      <w:r w:rsidR="00051FB4" w:rsidRPr="00C9740C">
        <w:rPr>
          <w:rFonts w:ascii="Times New Roman" w:eastAsiaTheme="minorHAnsi" w:hAnsi="Times New Roman" w:cs="Times New Roman"/>
          <w:sz w:val="24"/>
          <w:szCs w:val="24"/>
          <w:lang w:eastAsia="en-US"/>
        </w:rPr>
        <w:t>: The study was conducted in Enugu State, South eastern Nigeria. Enugu State in 2004 adopted and implements the District Health System Approach to health care delivery.</w:t>
      </w:r>
      <w:r w:rsidRPr="00C9740C">
        <w:rPr>
          <w:rFonts w:ascii="Times New Roman" w:eastAsiaTheme="minorHAnsi" w:hAnsi="Times New Roman" w:cs="Times New Roman"/>
          <w:sz w:val="24"/>
          <w:szCs w:val="24"/>
          <w:lang w:eastAsia="en-US"/>
        </w:rPr>
        <w:t xml:space="preserve"> </w:t>
      </w:r>
      <w:r w:rsidR="00051FB4" w:rsidRPr="00C9740C">
        <w:rPr>
          <w:rFonts w:ascii="Times New Roman" w:eastAsiaTheme="minorHAnsi" w:hAnsi="Times New Roman" w:cs="Times New Roman"/>
          <w:sz w:val="24"/>
          <w:szCs w:val="24"/>
          <w:lang w:eastAsia="en-US"/>
        </w:rPr>
        <w:t>We employed a cross sectional study design and qualitative method (In-depth-Interviews) in collecting data for this study. Purposive sampling of one urban (Enugu North) and one rural (Enugu East) local government areas was adopted.</w:t>
      </w:r>
      <w:r w:rsidRPr="00C9740C">
        <w:rPr>
          <w:rFonts w:ascii="Times New Roman" w:eastAsiaTheme="minorHAnsi" w:hAnsi="Times New Roman" w:cs="Times New Roman"/>
          <w:sz w:val="24"/>
          <w:szCs w:val="24"/>
          <w:lang w:eastAsia="en-US"/>
        </w:rPr>
        <w:t xml:space="preserve"> </w:t>
      </w:r>
      <w:r w:rsidR="00051FB4" w:rsidRPr="00C9740C">
        <w:rPr>
          <w:rFonts w:ascii="Times New Roman" w:eastAsiaTheme="minorHAnsi" w:hAnsi="Times New Roman" w:cs="Times New Roman"/>
          <w:sz w:val="24"/>
          <w:szCs w:val="24"/>
          <w:lang w:eastAsia="en-US"/>
        </w:rPr>
        <w:t>Data were collected through in-depth interviews (n=17), and document reviews (policy and regulatory documents). We purposively sampled respondents from the Ministry of Health, State Health Board, State Primary Health Development Agency, cottage hospitals, PHC, House of Assembly Committee on Health and NHIS desk officer.</w:t>
      </w:r>
    </w:p>
    <w:p w:rsidR="00051FB4" w:rsidRPr="00C9740C" w:rsidRDefault="00051FB4" w:rsidP="00051FB4">
      <w:pPr>
        <w:spacing w:line="360" w:lineRule="auto"/>
        <w:jc w:val="both"/>
        <w:rPr>
          <w:rFonts w:ascii="Times New Roman" w:eastAsiaTheme="minorHAnsi" w:hAnsi="Times New Roman" w:cs="Times New Roman"/>
          <w:sz w:val="24"/>
          <w:szCs w:val="24"/>
          <w:lang w:eastAsia="en-US"/>
        </w:rPr>
      </w:pPr>
      <w:r w:rsidRPr="00C9740C">
        <w:rPr>
          <w:rFonts w:ascii="Times New Roman" w:eastAsiaTheme="minorHAnsi" w:hAnsi="Times New Roman" w:cs="Times New Roman"/>
          <w:b/>
          <w:sz w:val="24"/>
          <w:szCs w:val="24"/>
          <w:lang w:eastAsia="en-US"/>
        </w:rPr>
        <w:t xml:space="preserve">Findings: </w:t>
      </w:r>
      <w:r w:rsidRPr="00C9740C">
        <w:rPr>
          <w:rFonts w:ascii="Times New Roman" w:eastAsiaTheme="minorHAnsi" w:hAnsi="Times New Roman" w:cs="Times New Roman"/>
          <w:sz w:val="24"/>
          <w:szCs w:val="24"/>
          <w:lang w:eastAsia="en-US"/>
        </w:rPr>
        <w:t xml:space="preserve">Political factors that enable achievement of universal financial risk protection included political will, commitment and political stability. </w:t>
      </w:r>
      <w:r w:rsidR="00A313A0" w:rsidRPr="00C9740C">
        <w:rPr>
          <w:rFonts w:ascii="Times New Roman" w:eastAsiaTheme="minorHAnsi" w:hAnsi="Times New Roman" w:cs="Times New Roman"/>
          <w:sz w:val="24"/>
          <w:szCs w:val="24"/>
          <w:lang w:eastAsia="en-US"/>
        </w:rPr>
        <w:t xml:space="preserve">On the </w:t>
      </w:r>
      <w:r w:rsidR="0021180C" w:rsidRPr="00C9740C">
        <w:rPr>
          <w:rFonts w:ascii="Times New Roman" w:eastAsiaTheme="minorHAnsi" w:hAnsi="Times New Roman" w:cs="Times New Roman"/>
          <w:sz w:val="24"/>
          <w:szCs w:val="24"/>
          <w:lang w:eastAsia="en-US"/>
        </w:rPr>
        <w:t>citizen’s</w:t>
      </w:r>
      <w:r w:rsidR="00A313A0" w:rsidRPr="00C9740C">
        <w:rPr>
          <w:rFonts w:ascii="Times New Roman" w:eastAsiaTheme="minorHAnsi" w:hAnsi="Times New Roman" w:cs="Times New Roman"/>
          <w:sz w:val="24"/>
          <w:szCs w:val="24"/>
          <w:lang w:eastAsia="en-US"/>
        </w:rPr>
        <w:t xml:space="preserve"> side, their voice is usually not considered in the affairs of running the polity, which inevitably leads to</w:t>
      </w:r>
      <w:r w:rsidR="0021180C" w:rsidRPr="00C9740C">
        <w:rPr>
          <w:rFonts w:ascii="Times New Roman" w:eastAsiaTheme="minorHAnsi" w:hAnsi="Times New Roman" w:cs="Times New Roman"/>
          <w:sz w:val="24"/>
          <w:szCs w:val="24"/>
          <w:lang w:eastAsia="en-US"/>
        </w:rPr>
        <w:t xml:space="preserve"> their rights been sidetracked. </w:t>
      </w:r>
      <w:r w:rsidR="00EC1729" w:rsidRPr="00C9740C">
        <w:rPr>
          <w:rFonts w:ascii="Times New Roman" w:eastAsiaTheme="minorHAnsi" w:hAnsi="Times New Roman" w:cs="Times New Roman"/>
          <w:sz w:val="24"/>
          <w:szCs w:val="24"/>
          <w:lang w:eastAsia="en-US"/>
        </w:rPr>
        <w:t xml:space="preserve">Findings also showed </w:t>
      </w:r>
      <w:r w:rsidRPr="00C9740C">
        <w:rPr>
          <w:rFonts w:ascii="Times New Roman" w:eastAsiaTheme="minorHAnsi" w:hAnsi="Times New Roman" w:cs="Times New Roman"/>
          <w:sz w:val="24"/>
          <w:szCs w:val="24"/>
          <w:lang w:eastAsia="en-US"/>
        </w:rPr>
        <w:t xml:space="preserve">that poor prioritization of health on </w:t>
      </w:r>
      <w:r w:rsidRPr="00C9740C">
        <w:rPr>
          <w:rFonts w:ascii="Times New Roman" w:eastAsiaTheme="minorHAnsi" w:hAnsi="Times New Roman" w:cs="Times New Roman"/>
          <w:sz w:val="24"/>
          <w:szCs w:val="24"/>
          <w:lang w:eastAsia="en-US"/>
        </w:rPr>
        <w:lastRenderedPageBreak/>
        <w:t>government agenda, was inimical to achieving UFRP. The major economic factor that constrain</w:t>
      </w:r>
      <w:r w:rsidR="0021180C" w:rsidRPr="00C9740C">
        <w:rPr>
          <w:rFonts w:ascii="Times New Roman" w:eastAsiaTheme="minorHAnsi" w:hAnsi="Times New Roman" w:cs="Times New Roman"/>
          <w:sz w:val="24"/>
          <w:szCs w:val="24"/>
          <w:lang w:eastAsia="en-US"/>
        </w:rPr>
        <w:t>ed achieving UFRP was</w:t>
      </w:r>
      <w:r w:rsidRPr="00C9740C">
        <w:rPr>
          <w:rFonts w:ascii="Times New Roman" w:eastAsiaTheme="minorHAnsi" w:hAnsi="Times New Roman" w:cs="Times New Roman"/>
          <w:sz w:val="24"/>
          <w:szCs w:val="24"/>
          <w:lang w:eastAsia="en-US"/>
        </w:rPr>
        <w:t xml:space="preserve"> p</w:t>
      </w:r>
      <w:r w:rsidR="00F4179D" w:rsidRPr="00C9740C">
        <w:rPr>
          <w:rFonts w:ascii="Times New Roman" w:eastAsiaTheme="minorHAnsi" w:hAnsi="Times New Roman" w:cs="Times New Roman"/>
          <w:sz w:val="24"/>
          <w:szCs w:val="24"/>
          <w:lang w:eastAsia="en-US"/>
        </w:rPr>
        <w:t xml:space="preserve">oor </w:t>
      </w:r>
      <w:r w:rsidRPr="00C9740C">
        <w:rPr>
          <w:rFonts w:ascii="Times New Roman" w:eastAsiaTheme="minorHAnsi" w:hAnsi="Times New Roman" w:cs="Times New Roman"/>
          <w:sz w:val="24"/>
          <w:szCs w:val="24"/>
          <w:lang w:eastAsia="en-US"/>
        </w:rPr>
        <w:t>fiscal space</w:t>
      </w:r>
      <w:r w:rsidR="0021180C" w:rsidRPr="00C9740C">
        <w:rPr>
          <w:rFonts w:ascii="Times New Roman" w:eastAsiaTheme="minorHAnsi" w:hAnsi="Times New Roman" w:cs="Times New Roman"/>
          <w:sz w:val="24"/>
          <w:szCs w:val="24"/>
          <w:lang w:eastAsia="en-US"/>
        </w:rPr>
        <w:t xml:space="preserve"> for health</w:t>
      </w:r>
      <w:r w:rsidRPr="00C9740C">
        <w:rPr>
          <w:rFonts w:ascii="Times New Roman" w:eastAsiaTheme="minorHAnsi" w:hAnsi="Times New Roman" w:cs="Times New Roman"/>
          <w:sz w:val="24"/>
          <w:szCs w:val="24"/>
          <w:lang w:eastAsia="en-US"/>
        </w:rPr>
        <w:t>.</w:t>
      </w:r>
    </w:p>
    <w:p w:rsidR="00051FB4" w:rsidRPr="00C9740C" w:rsidRDefault="00051FB4" w:rsidP="00051FB4">
      <w:pPr>
        <w:spacing w:line="360" w:lineRule="auto"/>
        <w:jc w:val="both"/>
        <w:rPr>
          <w:rFonts w:ascii="Times New Roman" w:eastAsiaTheme="minorHAnsi" w:hAnsi="Times New Roman" w:cs="Times New Roman"/>
          <w:sz w:val="24"/>
          <w:szCs w:val="24"/>
          <w:lang w:eastAsia="en-US"/>
        </w:rPr>
      </w:pPr>
      <w:r w:rsidRPr="00C9740C">
        <w:rPr>
          <w:rFonts w:ascii="Times New Roman" w:eastAsiaTheme="minorHAnsi" w:hAnsi="Times New Roman" w:cs="Times New Roman"/>
          <w:b/>
          <w:sz w:val="24"/>
          <w:szCs w:val="24"/>
          <w:lang w:eastAsia="en-US"/>
        </w:rPr>
        <w:t xml:space="preserve">Conclusion: </w:t>
      </w:r>
      <w:bookmarkStart w:id="0" w:name="_GoBack"/>
      <w:r w:rsidRPr="00C9740C">
        <w:rPr>
          <w:rFonts w:ascii="Times New Roman" w:eastAsiaTheme="minorHAnsi" w:hAnsi="Times New Roman" w:cs="Times New Roman"/>
          <w:sz w:val="24"/>
          <w:szCs w:val="24"/>
          <w:lang w:eastAsia="en-US"/>
        </w:rPr>
        <w:t xml:space="preserve">Poor prioritization of health in government agenda and poor fiscal space remain major obstacles in achieving universal financial risk protection. Continuous and objective engagement </w:t>
      </w:r>
      <w:r w:rsidR="0021180C" w:rsidRPr="00C9740C">
        <w:rPr>
          <w:rFonts w:ascii="Times New Roman" w:eastAsiaTheme="minorHAnsi" w:hAnsi="Times New Roman" w:cs="Times New Roman"/>
          <w:sz w:val="24"/>
          <w:szCs w:val="24"/>
          <w:lang w:eastAsia="en-US"/>
        </w:rPr>
        <w:t xml:space="preserve">of citizens and other stakeholders </w:t>
      </w:r>
      <w:r w:rsidRPr="00C9740C">
        <w:rPr>
          <w:rFonts w:ascii="Times New Roman" w:eastAsiaTheme="minorHAnsi" w:hAnsi="Times New Roman" w:cs="Times New Roman"/>
          <w:sz w:val="24"/>
          <w:szCs w:val="24"/>
          <w:lang w:eastAsia="en-US"/>
        </w:rPr>
        <w:t>in the policy dialogue should be increased and encouraged to bring UFRP on top of government's agenda.</w:t>
      </w:r>
      <w:bookmarkEnd w:id="0"/>
      <w:r w:rsidRPr="00C9740C">
        <w:rPr>
          <w:rFonts w:ascii="Times New Roman" w:eastAsiaTheme="minorHAnsi" w:hAnsi="Times New Roman" w:cs="Times New Roman"/>
          <w:sz w:val="24"/>
          <w:szCs w:val="24"/>
          <w:lang w:eastAsia="en-US"/>
        </w:rPr>
        <w:t xml:space="preserve"> It is also necessary to involve community stakeholders as voice of the people to participate in the policy debate to force government to give health its due priority in the wide agenda of catering for the citizens.</w:t>
      </w:r>
    </w:p>
    <w:p w:rsidR="00974EBA" w:rsidRPr="00C9740C" w:rsidRDefault="00F4179D" w:rsidP="00051FB4">
      <w:pPr>
        <w:rPr>
          <w:rFonts w:ascii="Times New Roman" w:hAnsi="Times New Roman" w:cs="Times New Roman"/>
          <w:sz w:val="24"/>
          <w:szCs w:val="24"/>
        </w:rPr>
      </w:pPr>
      <w:r w:rsidRPr="00C9740C">
        <w:rPr>
          <w:rFonts w:ascii="Times New Roman" w:hAnsi="Times New Roman" w:cs="Times New Roman"/>
          <w:sz w:val="24"/>
          <w:szCs w:val="24"/>
        </w:rPr>
        <w:t xml:space="preserve"> </w:t>
      </w:r>
      <w:r w:rsidR="00C9740C" w:rsidRPr="00C9740C">
        <w:rPr>
          <w:rFonts w:ascii="Times New Roman" w:hAnsi="Times New Roman" w:cs="Times New Roman"/>
          <w:sz w:val="24"/>
          <w:szCs w:val="24"/>
        </w:rPr>
        <w:t>Acknowledgement: TETFUND University of Nigeria Nsukka</w:t>
      </w:r>
    </w:p>
    <w:sectPr w:rsidR="00974EBA" w:rsidRPr="00C9740C" w:rsidSect="0047539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4063C" w15:done="0"/>
  <w15:commentEx w15:paraId="452024CE"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141E"/>
    <w:multiLevelType w:val="hybridMultilevel"/>
    <w:tmpl w:val="89A61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f Obinna">
    <w15:presenceInfo w15:providerId="None" w15:userId="Prof Obin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useFELayout/>
  </w:compat>
  <w:rsids>
    <w:rsidRoot w:val="008D5D55"/>
    <w:rsid w:val="00001F07"/>
    <w:rsid w:val="00051FB4"/>
    <w:rsid w:val="0021180C"/>
    <w:rsid w:val="00475394"/>
    <w:rsid w:val="004A2BF0"/>
    <w:rsid w:val="004A574E"/>
    <w:rsid w:val="004F51D0"/>
    <w:rsid w:val="00534716"/>
    <w:rsid w:val="005B1EF3"/>
    <w:rsid w:val="00611B32"/>
    <w:rsid w:val="00741B12"/>
    <w:rsid w:val="0088588A"/>
    <w:rsid w:val="008D5D55"/>
    <w:rsid w:val="00974EBA"/>
    <w:rsid w:val="00A313A0"/>
    <w:rsid w:val="00A64712"/>
    <w:rsid w:val="00AF1BFC"/>
    <w:rsid w:val="00C9740C"/>
    <w:rsid w:val="00D13F85"/>
    <w:rsid w:val="00E45E8C"/>
    <w:rsid w:val="00EC1729"/>
    <w:rsid w:val="00F417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74E"/>
    <w:rPr>
      <w:sz w:val="16"/>
      <w:szCs w:val="16"/>
    </w:rPr>
  </w:style>
  <w:style w:type="paragraph" w:styleId="CommentText">
    <w:name w:val="annotation text"/>
    <w:basedOn w:val="Normal"/>
    <w:link w:val="CommentTextChar"/>
    <w:uiPriority w:val="99"/>
    <w:semiHidden/>
    <w:unhideWhenUsed/>
    <w:rsid w:val="004A574E"/>
    <w:pPr>
      <w:spacing w:line="240" w:lineRule="auto"/>
    </w:pPr>
    <w:rPr>
      <w:sz w:val="20"/>
      <w:szCs w:val="20"/>
    </w:rPr>
  </w:style>
  <w:style w:type="character" w:customStyle="1" w:styleId="CommentTextChar">
    <w:name w:val="Comment Text Char"/>
    <w:basedOn w:val="DefaultParagraphFont"/>
    <w:link w:val="CommentText"/>
    <w:uiPriority w:val="99"/>
    <w:semiHidden/>
    <w:rsid w:val="004A574E"/>
    <w:rPr>
      <w:sz w:val="20"/>
      <w:szCs w:val="20"/>
    </w:rPr>
  </w:style>
  <w:style w:type="paragraph" w:styleId="CommentSubject">
    <w:name w:val="annotation subject"/>
    <w:basedOn w:val="CommentText"/>
    <w:next w:val="CommentText"/>
    <w:link w:val="CommentSubjectChar"/>
    <w:uiPriority w:val="99"/>
    <w:semiHidden/>
    <w:unhideWhenUsed/>
    <w:rsid w:val="004A574E"/>
    <w:rPr>
      <w:b/>
      <w:bCs/>
    </w:rPr>
  </w:style>
  <w:style w:type="character" w:customStyle="1" w:styleId="CommentSubjectChar">
    <w:name w:val="Comment Subject Char"/>
    <w:basedOn w:val="CommentTextChar"/>
    <w:link w:val="CommentSubject"/>
    <w:uiPriority w:val="99"/>
    <w:semiHidden/>
    <w:rsid w:val="004A574E"/>
    <w:rPr>
      <w:b/>
      <w:bCs/>
      <w:sz w:val="20"/>
      <w:szCs w:val="20"/>
    </w:rPr>
  </w:style>
  <w:style w:type="paragraph" w:styleId="BalloonText">
    <w:name w:val="Balloon Text"/>
    <w:basedOn w:val="Normal"/>
    <w:link w:val="BalloonTextChar"/>
    <w:uiPriority w:val="99"/>
    <w:semiHidden/>
    <w:unhideWhenUsed/>
    <w:rsid w:val="004A5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Chikezie Nwankwor</dc:creator>
  <cp:lastModifiedBy>IfyHenry</cp:lastModifiedBy>
  <cp:revision>2</cp:revision>
  <dcterms:created xsi:type="dcterms:W3CDTF">2018-08-27T20:27:00Z</dcterms:created>
  <dcterms:modified xsi:type="dcterms:W3CDTF">2018-08-27T20:27:00Z</dcterms:modified>
</cp:coreProperties>
</file>