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2BB1" w14:textId="3BB70868" w:rsidR="00EA1149" w:rsidRPr="00DA6000" w:rsidRDefault="00EA1149" w:rsidP="00EA1149">
      <w:pPr>
        <w:rPr>
          <w:rFonts w:ascii="Times New Roman" w:hAnsi="Times New Roman" w:cs="Times New Roman"/>
          <w:sz w:val="24"/>
          <w:szCs w:val="24"/>
        </w:rPr>
      </w:pPr>
      <w:r w:rsidRPr="00DA6000">
        <w:rPr>
          <w:rFonts w:ascii="Times New Roman" w:hAnsi="Times New Roman" w:cs="Times New Roman"/>
          <w:b/>
          <w:i/>
          <w:sz w:val="24"/>
          <w:szCs w:val="24"/>
        </w:rPr>
        <w:t>Title of paper:</w:t>
      </w:r>
      <w:r w:rsidR="0023470F" w:rsidRPr="00DA60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28AA">
        <w:rPr>
          <w:rFonts w:ascii="Times New Roman" w:hAnsi="Times New Roman" w:cs="Times New Roman"/>
          <w:sz w:val="24"/>
          <w:szCs w:val="24"/>
        </w:rPr>
        <w:t>Assessing</w:t>
      </w:r>
      <w:r w:rsidR="0023470F" w:rsidRPr="00DA6000">
        <w:rPr>
          <w:rFonts w:ascii="Times New Roman" w:hAnsi="Times New Roman" w:cs="Times New Roman"/>
          <w:sz w:val="24"/>
          <w:szCs w:val="24"/>
        </w:rPr>
        <w:t xml:space="preserve"> </w:t>
      </w:r>
      <w:r w:rsidR="004828AA">
        <w:rPr>
          <w:rFonts w:ascii="Times New Roman" w:hAnsi="Times New Roman" w:cs="Times New Roman"/>
          <w:sz w:val="24"/>
          <w:szCs w:val="24"/>
        </w:rPr>
        <w:t>H</w:t>
      </w:r>
      <w:r w:rsidR="0023470F" w:rsidRPr="00DA6000">
        <w:rPr>
          <w:rFonts w:ascii="Times New Roman" w:hAnsi="Times New Roman" w:cs="Times New Roman"/>
          <w:sz w:val="24"/>
          <w:szCs w:val="24"/>
        </w:rPr>
        <w:t xml:space="preserve">ealth </w:t>
      </w:r>
      <w:r w:rsidR="004828AA">
        <w:rPr>
          <w:rFonts w:ascii="Times New Roman" w:hAnsi="Times New Roman" w:cs="Times New Roman"/>
          <w:sz w:val="24"/>
          <w:szCs w:val="24"/>
        </w:rPr>
        <w:t>S</w:t>
      </w:r>
      <w:r w:rsidR="0023470F" w:rsidRPr="00DA6000">
        <w:rPr>
          <w:rFonts w:ascii="Times New Roman" w:hAnsi="Times New Roman" w:cs="Times New Roman"/>
          <w:sz w:val="24"/>
          <w:szCs w:val="24"/>
        </w:rPr>
        <w:t>ystem</w:t>
      </w:r>
      <w:r w:rsidR="004828AA">
        <w:rPr>
          <w:rFonts w:ascii="Times New Roman" w:hAnsi="Times New Roman" w:cs="Times New Roman"/>
          <w:sz w:val="24"/>
          <w:szCs w:val="24"/>
        </w:rPr>
        <w:t>s Readiness</w:t>
      </w:r>
      <w:r w:rsidR="0023470F" w:rsidRPr="00DA6000">
        <w:rPr>
          <w:rFonts w:ascii="Times New Roman" w:hAnsi="Times New Roman" w:cs="Times New Roman"/>
          <w:sz w:val="24"/>
          <w:szCs w:val="24"/>
        </w:rPr>
        <w:t xml:space="preserve"> </w:t>
      </w:r>
      <w:r w:rsidR="004828AA">
        <w:rPr>
          <w:rFonts w:ascii="Times New Roman" w:hAnsi="Times New Roman" w:cs="Times New Roman"/>
          <w:sz w:val="24"/>
          <w:szCs w:val="24"/>
        </w:rPr>
        <w:t xml:space="preserve">for </w:t>
      </w:r>
      <w:r w:rsidR="00C425DE">
        <w:rPr>
          <w:rFonts w:ascii="Times New Roman" w:hAnsi="Times New Roman" w:cs="Times New Roman"/>
          <w:sz w:val="24"/>
          <w:szCs w:val="24"/>
        </w:rPr>
        <w:t xml:space="preserve">Primary Health </w:t>
      </w:r>
      <w:r w:rsidR="00B929BE">
        <w:rPr>
          <w:rFonts w:ascii="Times New Roman" w:hAnsi="Times New Roman" w:cs="Times New Roman"/>
          <w:sz w:val="24"/>
          <w:szCs w:val="24"/>
        </w:rPr>
        <w:t xml:space="preserve">Care </w:t>
      </w:r>
      <w:r w:rsidR="00DB3094">
        <w:rPr>
          <w:rFonts w:ascii="Times New Roman" w:hAnsi="Times New Roman" w:cs="Times New Roman"/>
          <w:sz w:val="24"/>
          <w:szCs w:val="24"/>
        </w:rPr>
        <w:t>Financing:</w:t>
      </w:r>
      <w:r w:rsidR="004828AA">
        <w:rPr>
          <w:rFonts w:ascii="Times New Roman" w:hAnsi="Times New Roman" w:cs="Times New Roman"/>
          <w:sz w:val="24"/>
          <w:szCs w:val="24"/>
        </w:rPr>
        <w:t xml:space="preserve"> Lessons Learned from </w:t>
      </w:r>
      <w:r w:rsidR="0064249D">
        <w:rPr>
          <w:rFonts w:ascii="Times New Roman" w:hAnsi="Times New Roman" w:cs="Times New Roman"/>
          <w:sz w:val="24"/>
          <w:szCs w:val="24"/>
        </w:rPr>
        <w:t>Kaduna and Niger State, Nigeria</w:t>
      </w:r>
    </w:p>
    <w:p w14:paraId="1F100CB4" w14:textId="0A9D29F8" w:rsidR="00EA1149" w:rsidRDefault="00EA1149" w:rsidP="00952A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6000">
        <w:rPr>
          <w:rFonts w:ascii="Times New Roman" w:hAnsi="Times New Roman" w:cs="Times New Roman"/>
          <w:b/>
          <w:i/>
          <w:sz w:val="24"/>
          <w:szCs w:val="24"/>
        </w:rPr>
        <w:t>Name, institutional affiliation, phone number and e-mail address of presenting author</w:t>
      </w:r>
      <w:r w:rsidR="00C55A5F" w:rsidRPr="00DA600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641BE" w:rsidRPr="00DA60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A5FD72D" w14:textId="6726D71E" w:rsidR="00952AA9" w:rsidRDefault="00061C8A" w:rsidP="00952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Neill (on behalf of </w:t>
      </w:r>
      <w:r w:rsidR="00952AA9">
        <w:rPr>
          <w:rFonts w:ascii="Times New Roman" w:hAnsi="Times New Roman" w:cs="Times New Roman"/>
          <w:sz w:val="24"/>
          <w:szCs w:val="24"/>
        </w:rPr>
        <w:t>Results for Development Institute (R4D)</w:t>
      </w:r>
      <w:r>
        <w:rPr>
          <w:rFonts w:ascii="Times New Roman" w:hAnsi="Times New Roman" w:cs="Times New Roman"/>
          <w:sz w:val="24"/>
          <w:szCs w:val="24"/>
        </w:rPr>
        <w:t>), +1 770 712 6782, rneill@r4d.org</w:t>
      </w:r>
    </w:p>
    <w:p w14:paraId="1CCFBA5D" w14:textId="77777777" w:rsidR="00952AA9" w:rsidRPr="00DA6000" w:rsidRDefault="00952AA9" w:rsidP="00952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A6E2C" w14:textId="518BD89E" w:rsidR="00A31D4A" w:rsidRDefault="00EA1149" w:rsidP="00952A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6000">
        <w:rPr>
          <w:rFonts w:ascii="Times New Roman" w:hAnsi="Times New Roman" w:cs="Times New Roman"/>
          <w:b/>
          <w:i/>
          <w:sz w:val="24"/>
          <w:szCs w:val="24"/>
        </w:rPr>
        <w:t>Names of co-authors</w:t>
      </w:r>
      <w:r w:rsidR="00F641BE" w:rsidRPr="00DA600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324E716C" w14:textId="34CCC1DE" w:rsidR="004828AA" w:rsidRDefault="004828AA" w:rsidP="00952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8AA">
        <w:rPr>
          <w:rFonts w:ascii="Times New Roman" w:hAnsi="Times New Roman" w:cs="Times New Roman"/>
          <w:b/>
          <w:sz w:val="24"/>
          <w:szCs w:val="24"/>
        </w:rPr>
        <w:t>Results for Development Institute (R4D):</w:t>
      </w:r>
      <w:r w:rsidR="00952AA9" w:rsidRPr="00952AA9">
        <w:rPr>
          <w:rFonts w:ascii="Times New Roman" w:hAnsi="Times New Roman" w:cs="Times New Roman"/>
          <w:sz w:val="24"/>
          <w:szCs w:val="24"/>
        </w:rPr>
        <w:t xml:space="preserve"> Dr. Chris Atim,</w:t>
      </w:r>
      <w:r>
        <w:rPr>
          <w:rFonts w:ascii="Times New Roman" w:hAnsi="Times New Roman" w:cs="Times New Roman"/>
          <w:sz w:val="24"/>
          <w:szCs w:val="24"/>
        </w:rPr>
        <w:t xml:space="preserve"> Tamara Chikhradze,</w:t>
      </w:r>
      <w:r w:rsidR="00952AA9" w:rsidRPr="00952AA9">
        <w:rPr>
          <w:rFonts w:ascii="Times New Roman" w:hAnsi="Times New Roman" w:cs="Times New Roman"/>
          <w:sz w:val="24"/>
          <w:szCs w:val="24"/>
        </w:rPr>
        <w:t xml:space="preserve"> Rachel Neill, </w:t>
      </w:r>
      <w:r w:rsidR="00952AA9">
        <w:rPr>
          <w:rFonts w:ascii="Times New Roman" w:hAnsi="Times New Roman" w:cs="Times New Roman"/>
          <w:sz w:val="24"/>
          <w:szCs w:val="24"/>
        </w:rPr>
        <w:t xml:space="preserve">Ezinne Ezekwem, </w:t>
      </w:r>
      <w:r>
        <w:rPr>
          <w:rFonts w:ascii="Times New Roman" w:hAnsi="Times New Roman" w:cs="Times New Roman"/>
          <w:sz w:val="24"/>
          <w:szCs w:val="24"/>
        </w:rPr>
        <w:t>Chloe Lanzara</w:t>
      </w:r>
      <w:r w:rsidR="00952AA9">
        <w:rPr>
          <w:rFonts w:ascii="Times New Roman" w:hAnsi="Times New Roman" w:cs="Times New Roman"/>
          <w:sz w:val="24"/>
          <w:szCs w:val="24"/>
        </w:rPr>
        <w:t xml:space="preserve">, Felix Obi, </w:t>
      </w:r>
      <w:r w:rsidR="00952AA9" w:rsidRPr="00952AA9">
        <w:rPr>
          <w:rFonts w:ascii="Times New Roman" w:hAnsi="Times New Roman" w:cs="Times New Roman"/>
          <w:sz w:val="24"/>
          <w:szCs w:val="24"/>
        </w:rPr>
        <w:t>Oludare Bodunrin, Alexander Nzobiwu</w:t>
      </w:r>
      <w:r w:rsidR="00684D00">
        <w:rPr>
          <w:rFonts w:ascii="Times New Roman" w:hAnsi="Times New Roman" w:cs="Times New Roman"/>
          <w:sz w:val="24"/>
          <w:szCs w:val="24"/>
        </w:rPr>
        <w:t>, Anam Abdulla, Jack Sullivan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1AF1D8" w14:textId="75960627" w:rsidR="004828AA" w:rsidRDefault="00061C8A" w:rsidP="00952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8A">
        <w:rPr>
          <w:rFonts w:ascii="Times New Roman" w:hAnsi="Times New Roman" w:cs="Times New Roman"/>
          <w:b/>
          <w:sz w:val="24"/>
          <w:szCs w:val="24"/>
        </w:rPr>
        <w:t>University of Nigeria Nsukka:</w:t>
      </w:r>
      <w:r>
        <w:rPr>
          <w:rFonts w:ascii="Times New Roman" w:hAnsi="Times New Roman" w:cs="Times New Roman"/>
          <w:sz w:val="24"/>
          <w:szCs w:val="24"/>
        </w:rPr>
        <w:t xml:space="preserve"> Dr. Hyacinth Ichoku</w:t>
      </w:r>
    </w:p>
    <w:p w14:paraId="292A7F78" w14:textId="77777777" w:rsidR="00952AA9" w:rsidRPr="00952AA9" w:rsidRDefault="00952AA9" w:rsidP="00952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E3C07" w14:textId="79311563" w:rsidR="00C460F3" w:rsidRDefault="00292F73" w:rsidP="00EA1149">
      <w:pPr>
        <w:rPr>
          <w:rFonts w:ascii="Times New Roman" w:hAnsi="Times New Roman" w:cs="Times New Roman"/>
          <w:sz w:val="24"/>
          <w:szCs w:val="24"/>
        </w:rPr>
      </w:pPr>
      <w:r w:rsidRPr="00DA6000">
        <w:rPr>
          <w:rFonts w:ascii="Times New Roman" w:hAnsi="Times New Roman" w:cs="Times New Roman"/>
          <w:sz w:val="24"/>
          <w:szCs w:val="24"/>
        </w:rPr>
        <w:t xml:space="preserve">A </w:t>
      </w:r>
      <w:r w:rsidR="00C425DE">
        <w:rPr>
          <w:rFonts w:ascii="Times New Roman" w:hAnsi="Times New Roman" w:cs="Times New Roman"/>
          <w:sz w:val="24"/>
          <w:szCs w:val="24"/>
        </w:rPr>
        <w:t xml:space="preserve">readiness </w:t>
      </w:r>
      <w:r w:rsidR="00225DA5">
        <w:rPr>
          <w:rFonts w:ascii="Times New Roman" w:hAnsi="Times New Roman" w:cs="Times New Roman"/>
          <w:sz w:val="24"/>
          <w:szCs w:val="24"/>
        </w:rPr>
        <w:t xml:space="preserve">assessment </w:t>
      </w:r>
      <w:r w:rsidRPr="00DA6000">
        <w:rPr>
          <w:rFonts w:ascii="Times New Roman" w:hAnsi="Times New Roman" w:cs="Times New Roman"/>
          <w:sz w:val="24"/>
          <w:szCs w:val="24"/>
        </w:rPr>
        <w:t xml:space="preserve">was conducted in Niger and Kaduna states, Nigeria </w:t>
      </w:r>
      <w:r w:rsidR="00DA6000" w:rsidRPr="00DA6000">
        <w:rPr>
          <w:rFonts w:ascii="Times New Roman" w:hAnsi="Times New Roman" w:cs="Times New Roman"/>
          <w:sz w:val="24"/>
          <w:szCs w:val="24"/>
        </w:rPr>
        <w:t xml:space="preserve">to </w:t>
      </w:r>
      <w:r w:rsidR="004828AA">
        <w:rPr>
          <w:rFonts w:ascii="Times New Roman" w:hAnsi="Times New Roman" w:cs="Times New Roman"/>
          <w:sz w:val="24"/>
          <w:szCs w:val="24"/>
        </w:rPr>
        <w:t>evaluate</w:t>
      </w:r>
      <w:r w:rsidR="00DA6000" w:rsidRPr="00DA6000">
        <w:rPr>
          <w:rFonts w:ascii="Times New Roman" w:hAnsi="Times New Roman" w:cs="Times New Roman"/>
          <w:sz w:val="24"/>
          <w:szCs w:val="24"/>
        </w:rPr>
        <w:t xml:space="preserve"> health system </w:t>
      </w:r>
      <w:r w:rsidR="00C425DE">
        <w:rPr>
          <w:rFonts w:ascii="Times New Roman" w:hAnsi="Times New Roman" w:cs="Times New Roman"/>
          <w:sz w:val="24"/>
          <w:szCs w:val="24"/>
        </w:rPr>
        <w:t>status</w:t>
      </w:r>
      <w:r w:rsidR="00302C8A">
        <w:rPr>
          <w:rFonts w:ascii="Times New Roman" w:hAnsi="Times New Roman" w:cs="Times New Roman"/>
          <w:sz w:val="24"/>
          <w:szCs w:val="24"/>
        </w:rPr>
        <w:t xml:space="preserve"> against </w:t>
      </w:r>
      <w:r w:rsidR="00C425DE">
        <w:rPr>
          <w:rFonts w:ascii="Times New Roman" w:hAnsi="Times New Roman" w:cs="Times New Roman"/>
          <w:sz w:val="24"/>
          <w:szCs w:val="24"/>
        </w:rPr>
        <w:t>Universal Health Coverage (UHC)</w:t>
      </w:r>
      <w:r w:rsidR="00C425DE" w:rsidRPr="00DA6000">
        <w:rPr>
          <w:rFonts w:ascii="Times New Roman" w:hAnsi="Times New Roman" w:cs="Times New Roman"/>
          <w:sz w:val="24"/>
          <w:szCs w:val="24"/>
        </w:rPr>
        <w:t xml:space="preserve"> </w:t>
      </w:r>
      <w:r w:rsidR="00302C8A">
        <w:rPr>
          <w:rFonts w:ascii="Times New Roman" w:hAnsi="Times New Roman" w:cs="Times New Roman"/>
          <w:sz w:val="24"/>
          <w:szCs w:val="24"/>
        </w:rPr>
        <w:t>components</w:t>
      </w:r>
      <w:r w:rsidR="00080A75">
        <w:rPr>
          <w:rFonts w:ascii="Times New Roman" w:hAnsi="Times New Roman" w:cs="Times New Roman"/>
          <w:sz w:val="24"/>
          <w:szCs w:val="24"/>
        </w:rPr>
        <w:t xml:space="preserve">, as they relate to </w:t>
      </w:r>
      <w:r w:rsidR="00302C8A">
        <w:rPr>
          <w:rFonts w:ascii="Times New Roman" w:hAnsi="Times New Roman" w:cs="Times New Roman"/>
          <w:sz w:val="24"/>
          <w:szCs w:val="24"/>
        </w:rPr>
        <w:t xml:space="preserve">states’ readiness to </w:t>
      </w:r>
      <w:r w:rsidR="00C425DE">
        <w:rPr>
          <w:rFonts w:ascii="Times New Roman" w:hAnsi="Times New Roman" w:cs="Times New Roman"/>
          <w:sz w:val="24"/>
          <w:szCs w:val="24"/>
        </w:rPr>
        <w:t>launch</w:t>
      </w:r>
      <w:r w:rsidR="00302C8A">
        <w:rPr>
          <w:rFonts w:ascii="Times New Roman" w:hAnsi="Times New Roman" w:cs="Times New Roman"/>
          <w:sz w:val="24"/>
          <w:szCs w:val="24"/>
        </w:rPr>
        <w:t xml:space="preserve"> Primary Healthcare (PHC)</w:t>
      </w:r>
      <w:r w:rsidR="00C425DE">
        <w:rPr>
          <w:rFonts w:ascii="Times New Roman" w:hAnsi="Times New Roman" w:cs="Times New Roman"/>
          <w:sz w:val="24"/>
          <w:szCs w:val="24"/>
        </w:rPr>
        <w:t xml:space="preserve"> </w:t>
      </w:r>
      <w:r w:rsidR="00302C8A">
        <w:rPr>
          <w:rFonts w:ascii="Times New Roman" w:hAnsi="Times New Roman" w:cs="Times New Roman"/>
          <w:sz w:val="24"/>
          <w:szCs w:val="24"/>
        </w:rPr>
        <w:t xml:space="preserve">centered </w:t>
      </w:r>
      <w:r w:rsidR="00C425DE">
        <w:rPr>
          <w:rFonts w:ascii="Times New Roman" w:hAnsi="Times New Roman" w:cs="Times New Roman"/>
          <w:sz w:val="24"/>
          <w:szCs w:val="24"/>
        </w:rPr>
        <w:t>financing initiatives</w:t>
      </w:r>
      <w:r w:rsidR="00665C56">
        <w:rPr>
          <w:rFonts w:ascii="Times New Roman" w:hAnsi="Times New Roman" w:cs="Times New Roman"/>
          <w:sz w:val="24"/>
          <w:szCs w:val="24"/>
        </w:rPr>
        <w:t>.</w:t>
      </w:r>
      <w:r w:rsidR="00665C5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65C56">
        <w:rPr>
          <w:rFonts w:ascii="Times New Roman" w:hAnsi="Times New Roman" w:cs="Times New Roman"/>
          <w:sz w:val="24"/>
          <w:szCs w:val="24"/>
        </w:rPr>
        <w:t xml:space="preserve"> </w:t>
      </w:r>
      <w:r w:rsidR="000B6632">
        <w:rPr>
          <w:rFonts w:ascii="Times New Roman" w:hAnsi="Times New Roman" w:cs="Times New Roman"/>
          <w:sz w:val="24"/>
          <w:szCs w:val="24"/>
        </w:rPr>
        <w:t xml:space="preserve">The </w:t>
      </w:r>
      <w:r w:rsidR="00151582">
        <w:rPr>
          <w:rFonts w:ascii="Times New Roman" w:hAnsi="Times New Roman" w:cs="Times New Roman"/>
          <w:sz w:val="24"/>
          <w:szCs w:val="24"/>
        </w:rPr>
        <w:t>objec</w:t>
      </w:r>
      <w:r w:rsidR="000B6632">
        <w:rPr>
          <w:rFonts w:ascii="Times New Roman" w:hAnsi="Times New Roman" w:cs="Times New Roman"/>
          <w:sz w:val="24"/>
          <w:szCs w:val="24"/>
        </w:rPr>
        <w:t>tives of the study were to: 1)</w:t>
      </w:r>
      <w:r w:rsidR="00B7669C" w:rsidRPr="00B7669C">
        <w:t xml:space="preserve"> </w:t>
      </w:r>
      <w:r w:rsidR="00B7669C" w:rsidRPr="00B7669C">
        <w:rPr>
          <w:rFonts w:ascii="Times New Roman" w:hAnsi="Times New Roman" w:cs="Times New Roman"/>
          <w:sz w:val="24"/>
          <w:szCs w:val="24"/>
        </w:rPr>
        <w:t xml:space="preserve">assess the current state </w:t>
      </w:r>
      <w:r w:rsidR="00B7669C">
        <w:rPr>
          <w:rFonts w:ascii="Times New Roman" w:hAnsi="Times New Roman" w:cs="Times New Roman"/>
          <w:sz w:val="24"/>
          <w:szCs w:val="24"/>
        </w:rPr>
        <w:t xml:space="preserve">of </w:t>
      </w:r>
      <w:r w:rsidR="00B7669C" w:rsidRPr="00B7669C">
        <w:rPr>
          <w:rFonts w:ascii="Times New Roman" w:hAnsi="Times New Roman" w:cs="Times New Roman"/>
          <w:sz w:val="24"/>
          <w:szCs w:val="24"/>
        </w:rPr>
        <w:t>health system</w:t>
      </w:r>
      <w:r w:rsidR="00B7669C">
        <w:rPr>
          <w:rFonts w:ascii="Times New Roman" w:hAnsi="Times New Roman" w:cs="Times New Roman"/>
          <w:sz w:val="24"/>
          <w:szCs w:val="24"/>
        </w:rPr>
        <w:t xml:space="preserve">; 2) </w:t>
      </w:r>
      <w:r w:rsidR="005B5078">
        <w:rPr>
          <w:rFonts w:ascii="Times New Roman" w:hAnsi="Times New Roman" w:cs="Times New Roman"/>
          <w:sz w:val="24"/>
          <w:szCs w:val="24"/>
        </w:rPr>
        <w:t>h</w:t>
      </w:r>
      <w:r w:rsidR="004D443F" w:rsidRPr="004D443F">
        <w:rPr>
          <w:rFonts w:ascii="Times New Roman" w:hAnsi="Times New Roman" w:cs="Times New Roman"/>
          <w:sz w:val="24"/>
          <w:szCs w:val="24"/>
        </w:rPr>
        <w:t xml:space="preserve">ighlight </w:t>
      </w:r>
      <w:r w:rsidR="005B5078">
        <w:rPr>
          <w:rFonts w:ascii="Times New Roman" w:hAnsi="Times New Roman" w:cs="Times New Roman"/>
          <w:sz w:val="24"/>
          <w:szCs w:val="24"/>
        </w:rPr>
        <w:t>challenges and opportunities</w:t>
      </w:r>
      <w:r w:rsidR="004D443F" w:rsidRPr="004D443F">
        <w:rPr>
          <w:rFonts w:ascii="Times New Roman" w:hAnsi="Times New Roman" w:cs="Times New Roman"/>
          <w:sz w:val="24"/>
          <w:szCs w:val="24"/>
        </w:rPr>
        <w:t xml:space="preserve"> </w:t>
      </w:r>
      <w:r w:rsidR="0064249D">
        <w:rPr>
          <w:rFonts w:ascii="Times New Roman" w:hAnsi="Times New Roman" w:cs="Times New Roman"/>
          <w:sz w:val="24"/>
          <w:szCs w:val="24"/>
        </w:rPr>
        <w:t>for</w:t>
      </w:r>
      <w:r w:rsidR="00151582">
        <w:rPr>
          <w:rFonts w:ascii="Times New Roman" w:hAnsi="Times New Roman" w:cs="Times New Roman"/>
          <w:sz w:val="24"/>
          <w:szCs w:val="24"/>
        </w:rPr>
        <w:t xml:space="preserve"> health</w:t>
      </w:r>
      <w:r w:rsidR="00E95F23">
        <w:rPr>
          <w:rFonts w:ascii="Times New Roman" w:hAnsi="Times New Roman" w:cs="Times New Roman"/>
          <w:sz w:val="24"/>
          <w:szCs w:val="24"/>
        </w:rPr>
        <w:t xml:space="preserve"> care</w:t>
      </w:r>
      <w:r w:rsidR="00151582">
        <w:rPr>
          <w:rFonts w:ascii="Times New Roman" w:hAnsi="Times New Roman" w:cs="Times New Roman"/>
          <w:sz w:val="24"/>
          <w:szCs w:val="24"/>
        </w:rPr>
        <w:t xml:space="preserve"> financing</w:t>
      </w:r>
      <w:r w:rsidR="004D443F">
        <w:rPr>
          <w:rFonts w:ascii="Times New Roman" w:hAnsi="Times New Roman" w:cs="Times New Roman"/>
          <w:sz w:val="24"/>
          <w:szCs w:val="24"/>
        </w:rPr>
        <w:t xml:space="preserve"> reform initiatives</w:t>
      </w:r>
      <w:r w:rsidR="00151582">
        <w:rPr>
          <w:rFonts w:ascii="Times New Roman" w:hAnsi="Times New Roman" w:cs="Times New Roman"/>
          <w:sz w:val="24"/>
          <w:szCs w:val="24"/>
        </w:rPr>
        <w:t>;</w:t>
      </w:r>
      <w:r w:rsidR="00E95F23">
        <w:rPr>
          <w:rFonts w:ascii="Times New Roman" w:hAnsi="Times New Roman" w:cs="Times New Roman"/>
          <w:sz w:val="24"/>
          <w:szCs w:val="24"/>
        </w:rPr>
        <w:t xml:space="preserve"> </w:t>
      </w:r>
      <w:r w:rsidR="00151582">
        <w:rPr>
          <w:rFonts w:ascii="Times New Roman" w:hAnsi="Times New Roman" w:cs="Times New Roman"/>
          <w:sz w:val="24"/>
          <w:szCs w:val="24"/>
        </w:rPr>
        <w:t>3) present approaches</w:t>
      </w:r>
      <w:r w:rsidR="00151582" w:rsidRPr="00B7669C">
        <w:rPr>
          <w:rFonts w:ascii="Times New Roman" w:hAnsi="Times New Roman" w:cs="Times New Roman"/>
          <w:sz w:val="24"/>
          <w:szCs w:val="24"/>
        </w:rPr>
        <w:t xml:space="preserve"> </w:t>
      </w:r>
      <w:r w:rsidR="00151582">
        <w:rPr>
          <w:rFonts w:ascii="Times New Roman" w:hAnsi="Times New Roman" w:cs="Times New Roman"/>
          <w:sz w:val="24"/>
          <w:szCs w:val="24"/>
        </w:rPr>
        <w:t>towards</w:t>
      </w:r>
      <w:r w:rsidR="00151582" w:rsidRPr="00B7669C">
        <w:rPr>
          <w:rFonts w:ascii="Times New Roman" w:hAnsi="Times New Roman" w:cs="Times New Roman"/>
          <w:sz w:val="24"/>
          <w:szCs w:val="24"/>
        </w:rPr>
        <w:t xml:space="preserve"> the design and implementation of </w:t>
      </w:r>
      <w:r w:rsidR="005B5078">
        <w:rPr>
          <w:rFonts w:ascii="Times New Roman" w:hAnsi="Times New Roman" w:cs="Times New Roman"/>
          <w:sz w:val="24"/>
          <w:szCs w:val="24"/>
        </w:rPr>
        <w:t>PHC focused financing</w:t>
      </w:r>
      <w:r w:rsidR="00151582" w:rsidRPr="00B7669C">
        <w:rPr>
          <w:rFonts w:ascii="Times New Roman" w:hAnsi="Times New Roman" w:cs="Times New Roman"/>
          <w:sz w:val="24"/>
          <w:szCs w:val="24"/>
        </w:rPr>
        <w:t xml:space="preserve"> reforms</w:t>
      </w:r>
      <w:r w:rsidR="00E95F23">
        <w:rPr>
          <w:rFonts w:ascii="Times New Roman" w:hAnsi="Times New Roman" w:cs="Times New Roman"/>
          <w:sz w:val="24"/>
          <w:szCs w:val="24"/>
        </w:rPr>
        <w:t>; and 4)</w:t>
      </w:r>
      <w:r w:rsidR="00E95F23" w:rsidRPr="00E95F23">
        <w:rPr>
          <w:rFonts w:ascii="Times New Roman" w:hAnsi="Times New Roman" w:cs="Times New Roman"/>
          <w:sz w:val="24"/>
          <w:szCs w:val="24"/>
        </w:rPr>
        <w:t xml:space="preserve"> </w:t>
      </w:r>
      <w:r w:rsidR="00E95F23">
        <w:rPr>
          <w:rFonts w:ascii="Times New Roman" w:hAnsi="Times New Roman" w:cs="Times New Roman"/>
          <w:sz w:val="24"/>
          <w:szCs w:val="24"/>
        </w:rPr>
        <w:t xml:space="preserve">map </w:t>
      </w:r>
      <w:r w:rsidR="00F95BA6">
        <w:rPr>
          <w:rFonts w:ascii="Times New Roman" w:hAnsi="Times New Roman" w:cs="Times New Roman"/>
          <w:sz w:val="24"/>
          <w:szCs w:val="24"/>
        </w:rPr>
        <w:t xml:space="preserve">state </w:t>
      </w:r>
      <w:r w:rsidR="00E95F23">
        <w:rPr>
          <w:rFonts w:ascii="Times New Roman" w:hAnsi="Times New Roman" w:cs="Times New Roman"/>
          <w:sz w:val="24"/>
          <w:szCs w:val="24"/>
        </w:rPr>
        <w:t xml:space="preserve">stakeholders to </w:t>
      </w:r>
      <w:r w:rsidR="00E95F23" w:rsidRPr="00E95F23">
        <w:rPr>
          <w:rFonts w:ascii="Times New Roman" w:hAnsi="Times New Roman" w:cs="Times New Roman"/>
          <w:sz w:val="24"/>
          <w:szCs w:val="24"/>
        </w:rPr>
        <w:t xml:space="preserve">assess the feasibility and acceptability of </w:t>
      </w:r>
      <w:r w:rsidR="00E95F23">
        <w:rPr>
          <w:rFonts w:ascii="Times New Roman" w:hAnsi="Times New Roman" w:cs="Times New Roman"/>
          <w:sz w:val="24"/>
          <w:szCs w:val="24"/>
        </w:rPr>
        <w:t xml:space="preserve">key </w:t>
      </w:r>
      <w:r w:rsidR="00E95F23" w:rsidRPr="00E95F23">
        <w:rPr>
          <w:rFonts w:ascii="Times New Roman" w:hAnsi="Times New Roman" w:cs="Times New Roman"/>
          <w:sz w:val="24"/>
          <w:szCs w:val="24"/>
        </w:rPr>
        <w:t>aspects of UHC reform</w:t>
      </w:r>
      <w:r w:rsidR="00E95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E3E79" w14:textId="176B3DB6" w:rsidR="005B5078" w:rsidRDefault="00061C8A" w:rsidP="00EA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assessment</w:t>
      </w:r>
      <w:r w:rsidR="00302C8A">
        <w:rPr>
          <w:rFonts w:ascii="Times New Roman" w:hAnsi="Times New Roman" w:cs="Times New Roman"/>
          <w:sz w:val="24"/>
          <w:szCs w:val="24"/>
        </w:rPr>
        <w:t xml:space="preserve"> employed a mixed approach and relied on</w:t>
      </w:r>
      <w:r w:rsidR="00151582">
        <w:rPr>
          <w:rFonts w:ascii="Times New Roman" w:hAnsi="Times New Roman" w:cs="Times New Roman"/>
          <w:sz w:val="24"/>
          <w:szCs w:val="24"/>
        </w:rPr>
        <w:t xml:space="preserve"> qualitative and quantitative</w:t>
      </w:r>
      <w:r w:rsidR="00302C8A">
        <w:rPr>
          <w:rFonts w:ascii="Times New Roman" w:hAnsi="Times New Roman" w:cs="Times New Roman"/>
          <w:sz w:val="24"/>
          <w:szCs w:val="24"/>
        </w:rPr>
        <w:t xml:space="preserve"> </w:t>
      </w:r>
      <w:r w:rsidR="005B5078">
        <w:rPr>
          <w:rFonts w:ascii="Times New Roman" w:hAnsi="Times New Roman" w:cs="Times New Roman"/>
          <w:sz w:val="24"/>
          <w:szCs w:val="24"/>
        </w:rPr>
        <w:t xml:space="preserve">methods. </w:t>
      </w:r>
      <w:r w:rsidR="005916A3">
        <w:rPr>
          <w:rFonts w:ascii="Times New Roman" w:hAnsi="Times New Roman" w:cs="Times New Roman"/>
          <w:sz w:val="24"/>
          <w:szCs w:val="24"/>
        </w:rPr>
        <w:t>A combination of</w:t>
      </w:r>
      <w:r w:rsidR="005B5078">
        <w:rPr>
          <w:rFonts w:ascii="Times New Roman" w:hAnsi="Times New Roman" w:cs="Times New Roman"/>
          <w:sz w:val="24"/>
          <w:szCs w:val="24"/>
        </w:rPr>
        <w:t xml:space="preserve"> primary and secondary data</w:t>
      </w:r>
      <w:r w:rsidR="005916A3">
        <w:rPr>
          <w:rFonts w:ascii="Times New Roman" w:hAnsi="Times New Roman" w:cs="Times New Roman"/>
          <w:sz w:val="24"/>
          <w:szCs w:val="24"/>
        </w:rPr>
        <w:t xml:space="preserve"> was used</w:t>
      </w:r>
      <w:r w:rsidR="005B5078">
        <w:rPr>
          <w:rFonts w:ascii="Times New Roman" w:hAnsi="Times New Roman" w:cs="Times New Roman"/>
          <w:sz w:val="24"/>
          <w:szCs w:val="24"/>
        </w:rPr>
        <w:t xml:space="preserve">. </w:t>
      </w:r>
      <w:r w:rsidR="00490EF8">
        <w:rPr>
          <w:rFonts w:ascii="Times New Roman" w:hAnsi="Times New Roman" w:cs="Times New Roman"/>
          <w:sz w:val="24"/>
          <w:szCs w:val="24"/>
        </w:rPr>
        <w:t>The q</w:t>
      </w:r>
      <w:r w:rsidR="005B5078">
        <w:rPr>
          <w:rFonts w:ascii="Times New Roman" w:hAnsi="Times New Roman" w:cs="Times New Roman"/>
          <w:sz w:val="24"/>
          <w:szCs w:val="24"/>
        </w:rPr>
        <w:t>uantitative component explored fiscal space for health and the qualitative one</w:t>
      </w:r>
      <w:r w:rsidR="00C460F3">
        <w:rPr>
          <w:rFonts w:ascii="Times New Roman" w:hAnsi="Times New Roman" w:cs="Times New Roman"/>
          <w:sz w:val="24"/>
          <w:szCs w:val="24"/>
        </w:rPr>
        <w:t xml:space="preserve"> examine</w:t>
      </w:r>
      <w:r w:rsidR="005B5078">
        <w:rPr>
          <w:rFonts w:ascii="Times New Roman" w:hAnsi="Times New Roman" w:cs="Times New Roman"/>
          <w:sz w:val="24"/>
          <w:szCs w:val="24"/>
        </w:rPr>
        <w:t>d</w:t>
      </w:r>
      <w:r w:rsidR="00151582">
        <w:rPr>
          <w:rFonts w:ascii="Times New Roman" w:hAnsi="Times New Roman" w:cs="Times New Roman"/>
          <w:sz w:val="24"/>
          <w:szCs w:val="24"/>
        </w:rPr>
        <w:t xml:space="preserve"> </w:t>
      </w:r>
      <w:r w:rsidR="00C460F3">
        <w:rPr>
          <w:rFonts w:ascii="Times New Roman" w:hAnsi="Times New Roman" w:cs="Times New Roman"/>
          <w:sz w:val="24"/>
          <w:szCs w:val="24"/>
        </w:rPr>
        <w:t>the health system from the</w:t>
      </w:r>
      <w:r w:rsidR="00C460F3" w:rsidRPr="00C460F3">
        <w:rPr>
          <w:rFonts w:ascii="Times New Roman" w:hAnsi="Times New Roman" w:cs="Times New Roman"/>
          <w:sz w:val="24"/>
          <w:szCs w:val="24"/>
        </w:rPr>
        <w:t xml:space="preserve"> perspective of its users and main actors at the </w:t>
      </w:r>
      <w:r w:rsidR="00292D1D">
        <w:rPr>
          <w:rFonts w:ascii="Times New Roman" w:hAnsi="Times New Roman" w:cs="Times New Roman"/>
          <w:sz w:val="24"/>
          <w:szCs w:val="24"/>
        </w:rPr>
        <w:t>f</w:t>
      </w:r>
      <w:r w:rsidR="00C460F3" w:rsidRPr="00C460F3">
        <w:rPr>
          <w:rFonts w:ascii="Times New Roman" w:hAnsi="Times New Roman" w:cs="Times New Roman"/>
          <w:sz w:val="24"/>
          <w:szCs w:val="24"/>
        </w:rPr>
        <w:t xml:space="preserve">ederal, </w:t>
      </w:r>
      <w:r w:rsidR="00292D1D">
        <w:rPr>
          <w:rFonts w:ascii="Times New Roman" w:hAnsi="Times New Roman" w:cs="Times New Roman"/>
          <w:sz w:val="24"/>
          <w:szCs w:val="24"/>
        </w:rPr>
        <w:t>s</w:t>
      </w:r>
      <w:r w:rsidR="00C460F3" w:rsidRPr="00C460F3">
        <w:rPr>
          <w:rFonts w:ascii="Times New Roman" w:hAnsi="Times New Roman" w:cs="Times New Roman"/>
          <w:sz w:val="24"/>
          <w:szCs w:val="24"/>
        </w:rPr>
        <w:t>tate, local government, and community levels</w:t>
      </w:r>
      <w:r w:rsidR="005B50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38D44" w14:textId="3068D77E" w:rsidR="00AC5787" w:rsidRDefault="00F41D53" w:rsidP="00AC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A1DC3">
        <w:rPr>
          <w:rFonts w:ascii="Times New Roman" w:hAnsi="Times New Roman" w:cs="Times New Roman"/>
          <w:sz w:val="24"/>
          <w:szCs w:val="24"/>
        </w:rPr>
        <w:t>analytical framework</w:t>
      </w:r>
      <w:r w:rsidR="00292D1D">
        <w:rPr>
          <w:rFonts w:ascii="Times New Roman" w:hAnsi="Times New Roman" w:cs="Times New Roman"/>
          <w:sz w:val="24"/>
          <w:szCs w:val="24"/>
        </w:rPr>
        <w:t xml:space="preserve"> was developed specifically for this study, drawing on the </w:t>
      </w:r>
      <w:r w:rsidR="00292D1D" w:rsidRPr="00C460F3">
        <w:rPr>
          <w:rFonts w:ascii="Times New Roman" w:hAnsi="Times New Roman" w:cs="Times New Roman"/>
          <w:sz w:val="24"/>
          <w:szCs w:val="24"/>
        </w:rPr>
        <w:t>World Health Organization’s Comprehensive Health Systems Assessment Approach (Health Systems 20/20, 2012)</w:t>
      </w:r>
      <w:r w:rsidR="00292D1D">
        <w:rPr>
          <w:rFonts w:ascii="Times New Roman" w:hAnsi="Times New Roman" w:cs="Times New Roman"/>
          <w:sz w:val="24"/>
          <w:szCs w:val="24"/>
        </w:rPr>
        <w:t xml:space="preserve"> and </w:t>
      </w:r>
      <w:r w:rsidR="007B7F8D">
        <w:rPr>
          <w:rFonts w:ascii="Times New Roman" w:hAnsi="Times New Roman" w:cs="Times New Roman"/>
          <w:sz w:val="24"/>
          <w:szCs w:val="24"/>
        </w:rPr>
        <w:t xml:space="preserve">the </w:t>
      </w:r>
      <w:r w:rsidR="007B7F8D" w:rsidRPr="007B7F8D">
        <w:rPr>
          <w:rFonts w:ascii="Times New Roman" w:hAnsi="Times New Roman" w:cs="Times New Roman"/>
          <w:sz w:val="24"/>
          <w:szCs w:val="24"/>
        </w:rPr>
        <w:t>WHO’s Health Financing Policy Objectives</w:t>
      </w:r>
      <w:r w:rsidR="00AC5787">
        <w:rPr>
          <w:rFonts w:ascii="Times New Roman" w:hAnsi="Times New Roman" w:cs="Times New Roman"/>
          <w:sz w:val="24"/>
          <w:szCs w:val="24"/>
        </w:rPr>
        <w:t xml:space="preserve"> </w:t>
      </w:r>
      <w:r w:rsidR="007B7F8D">
        <w:rPr>
          <w:rFonts w:ascii="Times New Roman" w:hAnsi="Times New Roman" w:cs="Times New Roman"/>
          <w:sz w:val="24"/>
          <w:szCs w:val="24"/>
        </w:rPr>
        <w:t>(</w:t>
      </w:r>
      <w:r w:rsidR="00292D1D" w:rsidRPr="00157740">
        <w:rPr>
          <w:rFonts w:ascii="Times New Roman" w:hAnsi="Times New Roman" w:cs="Times New Roman"/>
          <w:sz w:val="24"/>
          <w:szCs w:val="24"/>
        </w:rPr>
        <w:t>Kutzin,</w:t>
      </w:r>
      <w:r w:rsidR="00157740">
        <w:rPr>
          <w:rFonts w:ascii="Times New Roman" w:hAnsi="Times New Roman" w:cs="Times New Roman"/>
          <w:sz w:val="24"/>
          <w:szCs w:val="24"/>
        </w:rPr>
        <w:t xml:space="preserve"> </w:t>
      </w:r>
      <w:r w:rsidR="00490EF8" w:rsidRPr="00157740">
        <w:rPr>
          <w:rFonts w:ascii="Times New Roman" w:hAnsi="Times New Roman" w:cs="Times New Roman"/>
          <w:sz w:val="24"/>
          <w:szCs w:val="24"/>
        </w:rPr>
        <w:t>20</w:t>
      </w:r>
      <w:r w:rsidR="000E00A6">
        <w:rPr>
          <w:rFonts w:ascii="Times New Roman" w:hAnsi="Times New Roman" w:cs="Times New Roman"/>
          <w:sz w:val="24"/>
          <w:szCs w:val="24"/>
        </w:rPr>
        <w:t>0</w:t>
      </w:r>
      <w:r w:rsidR="00490EF8" w:rsidRPr="00157740">
        <w:rPr>
          <w:rFonts w:ascii="Times New Roman" w:hAnsi="Times New Roman" w:cs="Times New Roman"/>
          <w:sz w:val="24"/>
          <w:szCs w:val="24"/>
        </w:rPr>
        <w:t>8</w:t>
      </w:r>
      <w:r w:rsidR="00AC5787">
        <w:rPr>
          <w:rFonts w:ascii="Times New Roman" w:hAnsi="Times New Roman" w:cs="Times New Roman"/>
          <w:sz w:val="24"/>
          <w:szCs w:val="24"/>
        </w:rPr>
        <w:t>)</w:t>
      </w:r>
      <w:r w:rsidR="00292D1D">
        <w:rPr>
          <w:rFonts w:ascii="Times New Roman" w:hAnsi="Times New Roman" w:cs="Times New Roman"/>
          <w:sz w:val="24"/>
          <w:szCs w:val="24"/>
        </w:rPr>
        <w:t>. It</w:t>
      </w:r>
      <w:r w:rsidR="00EA1DC3">
        <w:rPr>
          <w:rFonts w:ascii="Times New Roman" w:hAnsi="Times New Roman" w:cs="Times New Roman"/>
          <w:sz w:val="24"/>
          <w:szCs w:val="24"/>
        </w:rPr>
        <w:t xml:space="preserve"> </w:t>
      </w:r>
      <w:r w:rsidR="000962B1">
        <w:rPr>
          <w:rFonts w:ascii="Times New Roman" w:hAnsi="Times New Roman" w:cs="Times New Roman"/>
          <w:sz w:val="24"/>
          <w:szCs w:val="24"/>
        </w:rPr>
        <w:t>captured</w:t>
      </w:r>
      <w:r w:rsidR="00F61960">
        <w:rPr>
          <w:rFonts w:ascii="Times New Roman" w:hAnsi="Times New Roman" w:cs="Times New Roman"/>
          <w:sz w:val="24"/>
          <w:szCs w:val="24"/>
        </w:rPr>
        <w:t xml:space="preserve"> </w:t>
      </w:r>
      <w:r w:rsidR="00684D00">
        <w:rPr>
          <w:rFonts w:ascii="Times New Roman" w:hAnsi="Times New Roman" w:cs="Times New Roman"/>
          <w:sz w:val="24"/>
          <w:szCs w:val="24"/>
        </w:rPr>
        <w:t>status</w:t>
      </w:r>
      <w:r w:rsidR="00620879">
        <w:rPr>
          <w:rFonts w:ascii="Times New Roman" w:hAnsi="Times New Roman" w:cs="Times New Roman"/>
          <w:sz w:val="24"/>
          <w:szCs w:val="24"/>
        </w:rPr>
        <w:t xml:space="preserve"> of</w:t>
      </w:r>
      <w:r w:rsidR="00455213">
        <w:rPr>
          <w:rFonts w:ascii="Times New Roman" w:hAnsi="Times New Roman" w:cs="Times New Roman"/>
          <w:sz w:val="24"/>
          <w:szCs w:val="24"/>
        </w:rPr>
        <w:t xml:space="preserve"> health system</w:t>
      </w:r>
      <w:r w:rsidR="00620879">
        <w:rPr>
          <w:rFonts w:ascii="Times New Roman" w:hAnsi="Times New Roman" w:cs="Times New Roman"/>
          <w:sz w:val="24"/>
          <w:szCs w:val="24"/>
        </w:rPr>
        <w:t>s</w:t>
      </w:r>
      <w:r w:rsidR="000962B1">
        <w:rPr>
          <w:rFonts w:ascii="Times New Roman" w:hAnsi="Times New Roman" w:cs="Times New Roman"/>
          <w:sz w:val="24"/>
          <w:szCs w:val="24"/>
        </w:rPr>
        <w:t>, according to the six</w:t>
      </w:r>
      <w:r w:rsidR="00F61960">
        <w:rPr>
          <w:rFonts w:ascii="Times New Roman" w:hAnsi="Times New Roman" w:cs="Times New Roman"/>
          <w:sz w:val="24"/>
          <w:szCs w:val="24"/>
        </w:rPr>
        <w:t xml:space="preserve"> health systems building </w:t>
      </w:r>
      <w:r w:rsidR="00455213">
        <w:rPr>
          <w:rFonts w:ascii="Times New Roman" w:hAnsi="Times New Roman" w:cs="Times New Roman"/>
          <w:sz w:val="24"/>
          <w:szCs w:val="24"/>
        </w:rPr>
        <w:t>blocks and</w:t>
      </w:r>
      <w:r w:rsidR="00F6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analyzed those findings against a series of criteria </w:t>
      </w:r>
      <w:r w:rsidR="005C7997">
        <w:rPr>
          <w:rFonts w:ascii="Times New Roman" w:hAnsi="Times New Roman" w:cs="Times New Roman"/>
          <w:sz w:val="24"/>
          <w:szCs w:val="24"/>
        </w:rPr>
        <w:t>linked to</w:t>
      </w:r>
      <w:r>
        <w:rPr>
          <w:rFonts w:ascii="Times New Roman" w:hAnsi="Times New Roman" w:cs="Times New Roman"/>
          <w:sz w:val="24"/>
          <w:szCs w:val="24"/>
        </w:rPr>
        <w:t xml:space="preserve"> financing functions </w:t>
      </w:r>
      <w:r w:rsidR="005B5078">
        <w:rPr>
          <w:rFonts w:ascii="Times New Roman" w:hAnsi="Times New Roman" w:cs="Times New Roman"/>
          <w:sz w:val="24"/>
          <w:szCs w:val="24"/>
        </w:rPr>
        <w:t>of resource mobilization, pooling and purchasing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4C92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B84C92" w:rsidRPr="00C460F3">
        <w:rPr>
          <w:rFonts w:ascii="Times New Roman" w:hAnsi="Times New Roman" w:cs="Times New Roman"/>
          <w:sz w:val="24"/>
          <w:szCs w:val="24"/>
        </w:rPr>
        <w:t>Management Sciences for Health’s Social Insurance Assessment Tool (MSH 2002</w:t>
      </w:r>
      <w:r w:rsidR="00B84C92">
        <w:rPr>
          <w:rFonts w:ascii="Times New Roman" w:hAnsi="Times New Roman" w:cs="Times New Roman"/>
          <w:sz w:val="24"/>
          <w:szCs w:val="24"/>
        </w:rPr>
        <w:t>)</w:t>
      </w:r>
      <w:r w:rsidR="00455213">
        <w:rPr>
          <w:rFonts w:ascii="Times New Roman" w:hAnsi="Times New Roman" w:cs="Times New Roman"/>
          <w:sz w:val="24"/>
          <w:szCs w:val="24"/>
        </w:rPr>
        <w:t xml:space="preserve"> was adapted</w:t>
      </w:r>
      <w:r w:rsidR="00B84C92">
        <w:rPr>
          <w:rFonts w:ascii="Times New Roman" w:hAnsi="Times New Roman" w:cs="Times New Roman"/>
          <w:sz w:val="24"/>
          <w:szCs w:val="24"/>
        </w:rPr>
        <w:t xml:space="preserve"> to capture the feasibility and accep</w:t>
      </w:r>
      <w:r w:rsidR="00631B05">
        <w:rPr>
          <w:rFonts w:ascii="Times New Roman" w:hAnsi="Times New Roman" w:cs="Times New Roman"/>
          <w:sz w:val="24"/>
          <w:szCs w:val="24"/>
        </w:rPr>
        <w:t>ta</w:t>
      </w:r>
      <w:r w:rsidR="00B84C92">
        <w:rPr>
          <w:rFonts w:ascii="Times New Roman" w:hAnsi="Times New Roman" w:cs="Times New Roman"/>
          <w:sz w:val="24"/>
          <w:szCs w:val="24"/>
        </w:rPr>
        <w:t>bility of components of health financing reforms.</w:t>
      </w:r>
      <w:r w:rsidR="00C460F3" w:rsidRPr="00C460F3">
        <w:rPr>
          <w:rFonts w:ascii="Times New Roman" w:hAnsi="Times New Roman" w:cs="Times New Roman"/>
          <w:sz w:val="24"/>
          <w:szCs w:val="24"/>
        </w:rPr>
        <w:t xml:space="preserve"> </w:t>
      </w:r>
      <w:r w:rsidR="00E95F23">
        <w:rPr>
          <w:rFonts w:ascii="Times New Roman" w:hAnsi="Times New Roman" w:cs="Times New Roman"/>
          <w:sz w:val="24"/>
          <w:szCs w:val="24"/>
        </w:rPr>
        <w:t>A</w:t>
      </w:r>
      <w:r w:rsidR="00E95F23" w:rsidRPr="00E95F23">
        <w:rPr>
          <w:rFonts w:ascii="Times New Roman" w:hAnsi="Times New Roman" w:cs="Times New Roman"/>
          <w:sz w:val="24"/>
          <w:szCs w:val="24"/>
        </w:rPr>
        <w:t xml:space="preserve"> political economy and stakeholder analysis</w:t>
      </w:r>
      <w:r w:rsidR="00E95F23">
        <w:rPr>
          <w:rFonts w:ascii="Times New Roman" w:hAnsi="Times New Roman" w:cs="Times New Roman"/>
          <w:sz w:val="24"/>
          <w:szCs w:val="24"/>
        </w:rPr>
        <w:t xml:space="preserve"> </w:t>
      </w:r>
      <w:r w:rsidR="00C85031">
        <w:rPr>
          <w:rFonts w:ascii="Times New Roman" w:hAnsi="Times New Roman" w:cs="Times New Roman"/>
          <w:sz w:val="24"/>
          <w:szCs w:val="24"/>
        </w:rPr>
        <w:t>were</w:t>
      </w:r>
      <w:r w:rsidR="00E95F23">
        <w:rPr>
          <w:rFonts w:ascii="Times New Roman" w:hAnsi="Times New Roman" w:cs="Times New Roman"/>
          <w:sz w:val="24"/>
          <w:szCs w:val="24"/>
        </w:rPr>
        <w:t xml:space="preserve"> also conducted to determine perceptions and</w:t>
      </w:r>
      <w:r w:rsidR="00F04F79">
        <w:rPr>
          <w:rFonts w:ascii="Times New Roman" w:hAnsi="Times New Roman" w:cs="Times New Roman"/>
          <w:sz w:val="24"/>
          <w:szCs w:val="24"/>
        </w:rPr>
        <w:t xml:space="preserve"> stances</w:t>
      </w:r>
      <w:r w:rsidR="00E95F23">
        <w:rPr>
          <w:rFonts w:ascii="Times New Roman" w:hAnsi="Times New Roman" w:cs="Times New Roman"/>
          <w:sz w:val="24"/>
          <w:szCs w:val="24"/>
        </w:rPr>
        <w:t xml:space="preserve"> on </w:t>
      </w:r>
      <w:r w:rsidR="00F04F79">
        <w:rPr>
          <w:rFonts w:ascii="Times New Roman" w:hAnsi="Times New Roman" w:cs="Times New Roman"/>
          <w:sz w:val="24"/>
          <w:szCs w:val="24"/>
        </w:rPr>
        <w:t>UHC</w:t>
      </w:r>
      <w:r w:rsidR="00E95F23">
        <w:rPr>
          <w:rFonts w:ascii="Times New Roman" w:hAnsi="Times New Roman" w:cs="Times New Roman"/>
          <w:sz w:val="24"/>
          <w:szCs w:val="24"/>
        </w:rPr>
        <w:t xml:space="preserve"> </w:t>
      </w:r>
      <w:r w:rsidR="00F04F79">
        <w:rPr>
          <w:rFonts w:ascii="Times New Roman" w:hAnsi="Times New Roman" w:cs="Times New Roman"/>
          <w:sz w:val="24"/>
          <w:szCs w:val="24"/>
        </w:rPr>
        <w:t>reform</w:t>
      </w:r>
      <w:r w:rsidR="00EE1E97">
        <w:rPr>
          <w:rFonts w:ascii="Times New Roman" w:hAnsi="Times New Roman" w:cs="Times New Roman"/>
          <w:sz w:val="24"/>
          <w:szCs w:val="24"/>
        </w:rPr>
        <w:t xml:space="preserve"> and to map the roles and responsibilities of all stakeholders</w:t>
      </w:r>
      <w:r w:rsidR="00F04F79">
        <w:rPr>
          <w:rFonts w:ascii="Times New Roman" w:hAnsi="Times New Roman" w:cs="Times New Roman"/>
          <w:sz w:val="24"/>
          <w:szCs w:val="24"/>
        </w:rPr>
        <w:t>.</w:t>
      </w:r>
    </w:p>
    <w:p w14:paraId="4E74453C" w14:textId="6D20EFE4" w:rsidR="00AC5787" w:rsidRDefault="005B5078" w:rsidP="00AC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Findings and </w:t>
      </w:r>
      <w:r w:rsidR="00852ECB">
        <w:rPr>
          <w:rFonts w:ascii="Times New Roman" w:hAnsi="Times New Roman" w:cs="Times New Roman"/>
          <w:sz w:val="24"/>
          <w:szCs w:val="24"/>
        </w:rPr>
        <w:t>preliminary</w:t>
      </w:r>
      <w:r>
        <w:rPr>
          <w:rFonts w:ascii="Times New Roman" w:hAnsi="Times New Roman" w:cs="Times New Roman"/>
          <w:sz w:val="24"/>
          <w:szCs w:val="24"/>
        </w:rPr>
        <w:t xml:space="preserve"> recommendations were validated with state stakeholders in a workshop setting, where they </w:t>
      </w:r>
      <w:r w:rsidRPr="00E95F23">
        <w:rPr>
          <w:rFonts w:ascii="Times New Roman" w:hAnsi="Times New Roman" w:cs="Times New Roman"/>
          <w:sz w:val="24"/>
          <w:szCs w:val="24"/>
        </w:rPr>
        <w:t>identif</w:t>
      </w:r>
      <w:r>
        <w:rPr>
          <w:rFonts w:ascii="Times New Roman" w:hAnsi="Times New Roman" w:cs="Times New Roman"/>
          <w:sz w:val="24"/>
          <w:szCs w:val="24"/>
        </w:rPr>
        <w:t>ied</w:t>
      </w:r>
      <w:r w:rsidRPr="00E95F23">
        <w:rPr>
          <w:rFonts w:ascii="Times New Roman" w:hAnsi="Times New Roman" w:cs="Times New Roman"/>
          <w:sz w:val="24"/>
          <w:szCs w:val="24"/>
        </w:rPr>
        <w:t xml:space="preserve"> priority interventions for achieving </w:t>
      </w:r>
      <w:r>
        <w:rPr>
          <w:rFonts w:ascii="Times New Roman" w:hAnsi="Times New Roman" w:cs="Times New Roman"/>
          <w:sz w:val="24"/>
          <w:szCs w:val="24"/>
        </w:rPr>
        <w:t>states’ UHC</w:t>
      </w:r>
      <w:r w:rsidRPr="00E95F23">
        <w:rPr>
          <w:rFonts w:ascii="Times New Roman" w:hAnsi="Times New Roman" w:cs="Times New Roman"/>
          <w:sz w:val="24"/>
          <w:szCs w:val="24"/>
        </w:rPr>
        <w:t xml:space="preserve"> goals.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FDC64" w14:textId="77777777" w:rsidR="00AC5787" w:rsidRDefault="00AC5787" w:rsidP="00AC57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3A61C" w14:textId="6B0E6269" w:rsidR="00AC5787" w:rsidRDefault="00AC5787" w:rsidP="00DB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produced findings that highlighted challenges and opportunities on both – demand and supply sides. These included gaps in service availability and readiness, service utilization trends,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state funding allocations to the health sector, and fragmentation of pooling, purchasing, and data </w:t>
      </w:r>
      <w:bookmarkEnd w:id="0"/>
      <w:r>
        <w:rPr>
          <w:rFonts w:ascii="Times New Roman" w:hAnsi="Times New Roman" w:cs="Times New Roman"/>
          <w:sz w:val="24"/>
          <w:szCs w:val="24"/>
        </w:rPr>
        <w:t>management arrangements.</w:t>
      </w:r>
      <w:r w:rsidRPr="00E77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8895E" w14:textId="27E22E36" w:rsidR="00DB3094" w:rsidRDefault="00DB3094" w:rsidP="00DB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assessments developed evidence-based recommendations to improve the states</w:t>
      </w:r>
      <w:r w:rsidR="00AC57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capacity for implementing UHC reforms.  For example, for Niger state it was recommended that the State reframe</w:t>
      </w:r>
      <w:r w:rsidRPr="00E95F23">
        <w:rPr>
          <w:rFonts w:ascii="Times New Roman" w:hAnsi="Times New Roman" w:cs="Times New Roman"/>
          <w:sz w:val="24"/>
          <w:szCs w:val="24"/>
        </w:rPr>
        <w:t xml:space="preserve"> advocacy efforts and utilize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95F23">
        <w:rPr>
          <w:rFonts w:ascii="Times New Roman" w:hAnsi="Times New Roman" w:cs="Times New Roman"/>
          <w:sz w:val="24"/>
          <w:szCs w:val="24"/>
        </w:rPr>
        <w:t>proof-of-concept to demonstrate better returns on investment for the health sector</w:t>
      </w:r>
      <w:r>
        <w:rPr>
          <w:rFonts w:ascii="Times New Roman" w:hAnsi="Times New Roman" w:cs="Times New Roman"/>
          <w:sz w:val="24"/>
          <w:szCs w:val="24"/>
        </w:rPr>
        <w:t>, while for Kaduna state it was advised that the State m</w:t>
      </w:r>
      <w:r w:rsidRPr="00E95F23">
        <w:rPr>
          <w:rFonts w:ascii="Times New Roman" w:hAnsi="Times New Roman" w:cs="Times New Roman"/>
          <w:sz w:val="24"/>
          <w:szCs w:val="24"/>
        </w:rPr>
        <w:t>erge existing financing initiatives</w:t>
      </w:r>
      <w:r>
        <w:rPr>
          <w:rFonts w:ascii="Times New Roman" w:hAnsi="Times New Roman" w:cs="Times New Roman"/>
          <w:sz w:val="24"/>
          <w:szCs w:val="24"/>
        </w:rPr>
        <w:t xml:space="preserve"> into the health insurance scheme </w:t>
      </w:r>
      <w:r w:rsidRPr="00E95F23">
        <w:rPr>
          <w:rFonts w:ascii="Times New Roman" w:hAnsi="Times New Roman" w:cs="Times New Roman"/>
          <w:sz w:val="24"/>
          <w:szCs w:val="24"/>
        </w:rPr>
        <w:t>to reduce</w:t>
      </w:r>
      <w:r>
        <w:rPr>
          <w:rFonts w:ascii="Times New Roman" w:hAnsi="Times New Roman" w:cs="Times New Roman"/>
          <w:sz w:val="24"/>
          <w:szCs w:val="24"/>
        </w:rPr>
        <w:t xml:space="preserve"> pooling</w:t>
      </w:r>
      <w:r w:rsidRPr="00E95F23">
        <w:rPr>
          <w:rFonts w:ascii="Times New Roman" w:hAnsi="Times New Roman" w:cs="Times New Roman"/>
          <w:sz w:val="24"/>
          <w:szCs w:val="24"/>
        </w:rPr>
        <w:t xml:space="preserve"> fragmentation.</w:t>
      </w:r>
    </w:p>
    <w:p w14:paraId="505E5214" w14:textId="6D47AA3D" w:rsidR="00157740" w:rsidRPr="00DA6000" w:rsidRDefault="00157740" w:rsidP="00EA1149">
      <w:pPr>
        <w:rPr>
          <w:rFonts w:ascii="Times New Roman" w:hAnsi="Times New Roman" w:cs="Times New Roman"/>
          <w:sz w:val="24"/>
          <w:szCs w:val="24"/>
        </w:rPr>
      </w:pPr>
    </w:p>
    <w:sectPr w:rsidR="00157740" w:rsidRPr="00DA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38961" w14:textId="77777777" w:rsidR="00665C56" w:rsidRDefault="00665C56" w:rsidP="00665C56">
      <w:pPr>
        <w:spacing w:after="0" w:line="240" w:lineRule="auto"/>
      </w:pPr>
      <w:r>
        <w:separator/>
      </w:r>
    </w:p>
  </w:endnote>
  <w:endnote w:type="continuationSeparator" w:id="0">
    <w:p w14:paraId="40ED9486" w14:textId="77777777" w:rsidR="00665C56" w:rsidRDefault="00665C56" w:rsidP="0066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FDE0" w14:textId="77777777" w:rsidR="00665C56" w:rsidRDefault="00665C56" w:rsidP="00665C56">
      <w:pPr>
        <w:spacing w:after="0" w:line="240" w:lineRule="auto"/>
      </w:pPr>
      <w:r>
        <w:separator/>
      </w:r>
    </w:p>
  </w:footnote>
  <w:footnote w:type="continuationSeparator" w:id="0">
    <w:p w14:paraId="39847502" w14:textId="77777777" w:rsidR="00665C56" w:rsidRDefault="00665C56" w:rsidP="00665C56">
      <w:pPr>
        <w:spacing w:after="0" w:line="240" w:lineRule="auto"/>
      </w:pPr>
      <w:r>
        <w:continuationSeparator/>
      </w:r>
    </w:p>
  </w:footnote>
  <w:footnote w:id="1">
    <w:p w14:paraId="6AB641ED" w14:textId="5E8CCC0B" w:rsidR="00665C56" w:rsidRPr="00665C56" w:rsidRDefault="00665C56">
      <w:pPr>
        <w:pStyle w:val="FootnoteText"/>
        <w:rPr>
          <w:i/>
          <w:sz w:val="18"/>
          <w:szCs w:val="18"/>
        </w:rPr>
      </w:pPr>
      <w:r w:rsidRPr="00665C56">
        <w:rPr>
          <w:rStyle w:val="FootnoteReference"/>
          <w:i/>
          <w:sz w:val="18"/>
          <w:szCs w:val="18"/>
        </w:rPr>
        <w:footnoteRef/>
      </w:r>
      <w:r w:rsidRPr="00665C56">
        <w:rPr>
          <w:rFonts w:ascii="Times New Roman" w:hAnsi="Times New Roman" w:cs="Times New Roman"/>
          <w:i/>
          <w:sz w:val="18"/>
          <w:szCs w:val="18"/>
        </w:rPr>
        <w:t>The assessment in Kaduna was conducted in collaboration with Health Systems Consult Limite</w:t>
      </w:r>
      <w:r w:rsidRPr="00665C56">
        <w:rPr>
          <w:rFonts w:ascii="Times New Roman" w:hAnsi="Times New Roman" w:cs="Times New Roman"/>
          <w:i/>
          <w:sz w:val="18"/>
          <w:szCs w:val="18"/>
        </w:rPr>
        <w:t>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55F3"/>
    <w:multiLevelType w:val="hybridMultilevel"/>
    <w:tmpl w:val="1E121488"/>
    <w:lvl w:ilvl="0" w:tplc="20AE0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1MTKzNLIwNTYxNTNS0lEKTi0uzszPAykwrQUAatBv4SwAAAA="/>
  </w:docVars>
  <w:rsids>
    <w:rsidRoot w:val="00EA1149"/>
    <w:rsid w:val="00001217"/>
    <w:rsid w:val="0001252F"/>
    <w:rsid w:val="00043A10"/>
    <w:rsid w:val="00061C8A"/>
    <w:rsid w:val="00080A75"/>
    <w:rsid w:val="000962B1"/>
    <w:rsid w:val="000B6632"/>
    <w:rsid w:val="000E00A6"/>
    <w:rsid w:val="000E5364"/>
    <w:rsid w:val="00151582"/>
    <w:rsid w:val="001535C8"/>
    <w:rsid w:val="00157740"/>
    <w:rsid w:val="00173ED7"/>
    <w:rsid w:val="00225DA5"/>
    <w:rsid w:val="0023470F"/>
    <w:rsid w:val="00263A02"/>
    <w:rsid w:val="00292D1D"/>
    <w:rsid w:val="00292F73"/>
    <w:rsid w:val="002A1075"/>
    <w:rsid w:val="002C05CB"/>
    <w:rsid w:val="002E3AF0"/>
    <w:rsid w:val="002F69ED"/>
    <w:rsid w:val="00302C8A"/>
    <w:rsid w:val="003B03E5"/>
    <w:rsid w:val="00444E4F"/>
    <w:rsid w:val="004500C8"/>
    <w:rsid w:val="00455213"/>
    <w:rsid w:val="00465DFE"/>
    <w:rsid w:val="004755AF"/>
    <w:rsid w:val="004828AA"/>
    <w:rsid w:val="00490EF8"/>
    <w:rsid w:val="004B3E70"/>
    <w:rsid w:val="004C57AC"/>
    <w:rsid w:val="004D443F"/>
    <w:rsid w:val="004F31A9"/>
    <w:rsid w:val="00520BC3"/>
    <w:rsid w:val="00546B00"/>
    <w:rsid w:val="0058166A"/>
    <w:rsid w:val="005916A3"/>
    <w:rsid w:val="00593CA0"/>
    <w:rsid w:val="00593F3F"/>
    <w:rsid w:val="005B22E8"/>
    <w:rsid w:val="005B5078"/>
    <w:rsid w:val="005C7997"/>
    <w:rsid w:val="005D7A5A"/>
    <w:rsid w:val="005E3371"/>
    <w:rsid w:val="00620879"/>
    <w:rsid w:val="0063128A"/>
    <w:rsid w:val="00631B05"/>
    <w:rsid w:val="0064249D"/>
    <w:rsid w:val="00665C56"/>
    <w:rsid w:val="00684D00"/>
    <w:rsid w:val="006F7016"/>
    <w:rsid w:val="0070573F"/>
    <w:rsid w:val="00774E7E"/>
    <w:rsid w:val="007911C7"/>
    <w:rsid w:val="007B7F8D"/>
    <w:rsid w:val="00820858"/>
    <w:rsid w:val="00844F4B"/>
    <w:rsid w:val="00852ECB"/>
    <w:rsid w:val="00860D4E"/>
    <w:rsid w:val="008664A2"/>
    <w:rsid w:val="00883F15"/>
    <w:rsid w:val="008843B2"/>
    <w:rsid w:val="00897753"/>
    <w:rsid w:val="0094349F"/>
    <w:rsid w:val="00952352"/>
    <w:rsid w:val="00952AA9"/>
    <w:rsid w:val="009703F4"/>
    <w:rsid w:val="009D0370"/>
    <w:rsid w:val="00A31D4A"/>
    <w:rsid w:val="00AA40DE"/>
    <w:rsid w:val="00AC5787"/>
    <w:rsid w:val="00B10716"/>
    <w:rsid w:val="00B247AD"/>
    <w:rsid w:val="00B275D5"/>
    <w:rsid w:val="00B34573"/>
    <w:rsid w:val="00B66472"/>
    <w:rsid w:val="00B7669C"/>
    <w:rsid w:val="00B840D7"/>
    <w:rsid w:val="00B84C92"/>
    <w:rsid w:val="00B929BE"/>
    <w:rsid w:val="00BA0823"/>
    <w:rsid w:val="00BC0C9B"/>
    <w:rsid w:val="00BC5591"/>
    <w:rsid w:val="00BC7F7B"/>
    <w:rsid w:val="00C14A14"/>
    <w:rsid w:val="00C425DE"/>
    <w:rsid w:val="00C460F3"/>
    <w:rsid w:val="00C55A5F"/>
    <w:rsid w:val="00C85031"/>
    <w:rsid w:val="00C97344"/>
    <w:rsid w:val="00CA5012"/>
    <w:rsid w:val="00D71563"/>
    <w:rsid w:val="00DA6000"/>
    <w:rsid w:val="00DB3094"/>
    <w:rsid w:val="00E258A4"/>
    <w:rsid w:val="00E57EF0"/>
    <w:rsid w:val="00E775E7"/>
    <w:rsid w:val="00E95F23"/>
    <w:rsid w:val="00EA1149"/>
    <w:rsid w:val="00EA1DC3"/>
    <w:rsid w:val="00EE1E97"/>
    <w:rsid w:val="00F04F79"/>
    <w:rsid w:val="00F11D69"/>
    <w:rsid w:val="00F41D53"/>
    <w:rsid w:val="00F61960"/>
    <w:rsid w:val="00F6336E"/>
    <w:rsid w:val="00F641BE"/>
    <w:rsid w:val="00F77416"/>
    <w:rsid w:val="00F95BA6"/>
    <w:rsid w:val="00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1225C2"/>
  <w15:chartTrackingRefBased/>
  <w15:docId w15:val="{5BA54AB0-5147-41F1-B8CA-02B9673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41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5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-Author xmlns="2af4539b-39f3-4771-ac1a-16de5a20c394">
      <UserInfo>
        <DisplayName/>
        <AccountId xsi:nil="true"/>
        <AccountType/>
      </UserInfo>
    </OW-Author>
    <OW-BriefDescription xmlns="2af4539b-39f3-4771-ac1a-16de5a20c394" xsi:nil="true"/>
    <kd16009dc51444af92aa78db77815af5 xmlns="2af4539b-39f3-4771-ac1a-16de5a20c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dc69edcd-43cc-4690-a0cd-73f1415cf1ed</TermId>
        </TermInfo>
      </Terms>
    </kd16009dc51444af92aa78db77815af5>
    <TaxCatchAll xmlns="2af4539b-39f3-4771-ac1a-16de5a20c394">
      <Value>123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W-Document" ma:contentTypeID="0x010100C4C8B401AAE50B4896808F1C5415D9AD0093FB4992F09DB54A9CF03C040D962450" ma:contentTypeVersion="11" ma:contentTypeDescription="Create a new document." ma:contentTypeScope="" ma:versionID="98787cc26ac8b87f08b8a09ddd35a485">
  <xsd:schema xmlns:xsd="http://www.w3.org/2001/XMLSchema" xmlns:xs="http://www.w3.org/2001/XMLSchema" xmlns:p="http://schemas.microsoft.com/office/2006/metadata/properties" xmlns:ns2="2af4539b-39f3-4771-ac1a-16de5a20c394" xmlns:ns3="5e90e561-f419-4f09-b40f-86c4e6c188e3" targetNamespace="http://schemas.microsoft.com/office/2006/metadata/properties" ma:root="true" ma:fieldsID="0e34d75bcc2430aeb6a9a34a2aeea9d4" ns2:_="" ns3:_="">
    <xsd:import namespace="2af4539b-39f3-4771-ac1a-16de5a20c394"/>
    <xsd:import namespace="5e90e561-f419-4f09-b40f-86c4e6c188e3"/>
    <xsd:element name="properties">
      <xsd:complexType>
        <xsd:sequence>
          <xsd:element name="documentManagement">
            <xsd:complexType>
              <xsd:all>
                <xsd:element ref="ns2:kd16009dc51444af92aa78db77815af5" minOccurs="0"/>
                <xsd:element ref="ns2:TaxCatchAll" minOccurs="0"/>
                <xsd:element ref="ns2:TaxCatchAllLabel" minOccurs="0"/>
                <xsd:element ref="ns2:OW-Author" minOccurs="0"/>
                <xsd:element ref="ns2:OW-Brief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4539b-39f3-4771-ac1a-16de5a20c394" elementFormDefault="qualified">
    <xsd:import namespace="http://schemas.microsoft.com/office/2006/documentManagement/types"/>
    <xsd:import namespace="http://schemas.microsoft.com/office/infopath/2007/PartnerControls"/>
    <xsd:element name="kd16009dc51444af92aa78db77815af5" ma:index="8" nillable="true" ma:taxonomy="true" ma:internalName="kd16009dc51444af92aa78db77815af5" ma:taxonomyFieldName="OW_x002d_Topics" ma:displayName="OW-Topics" ma:default="123;#Health|dc69edcd-43cc-4690-a0cd-73f1415cf1ed" ma:fieldId="{4d16009d-c514-44af-92aa-78db77815af5}" ma:taxonomyMulti="true" ma:sspId="99a65aa6-ac8d-46e4-9aa8-b40f8e8101fc" ma:termSetId="a91bfab0-4954-4226-aefc-bfb9268498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2858f98-1365-490f-9ce0-cc7840cd00c3}" ma:internalName="TaxCatchAll" ma:showField="CatchAllData" ma:web="2af4539b-39f3-4771-ac1a-16de5a20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2858f98-1365-490f-9ce0-cc7840cd00c3}" ma:internalName="TaxCatchAllLabel" ma:readOnly="true" ma:showField="CatchAllDataLabel" ma:web="2af4539b-39f3-4771-ac1a-16de5a20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-Author" ma:index="12" nillable="true" ma:displayName="OW-Author" ma:list="UserInfo" ma:SharePointGroup="0" ma:internalName="OW_x002d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-BriefDescription" ma:index="13" nillable="true" ma:displayName="OW-Brief Description" ma:internalName="OW_x002d_Brief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0e561-f419-4f09-b40f-86c4e6c1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1804-1013-4364-A028-D3A61E51223A}">
  <ds:schemaRefs>
    <ds:schemaRef ds:uri="http://purl.org/dc/elements/1.1/"/>
    <ds:schemaRef ds:uri="http://schemas.microsoft.com/office/2006/metadata/properties"/>
    <ds:schemaRef ds:uri="5e90e561-f419-4f09-b40f-86c4e6c188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f4539b-39f3-4771-ac1a-16de5a20c3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655333-54D9-4B7F-A4AB-BFE1E9975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B7D11-EB81-4636-B070-84930C70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4539b-39f3-4771-ac1a-16de5a20c394"/>
    <ds:schemaRef ds:uri="5e90e561-f419-4f09-b40f-86c4e6c18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93E07-3D2A-4E12-95C6-68D18526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Ezinne Ezekwem</dc:creator>
  <cp:keywords/>
  <dc:description/>
  <cp:lastModifiedBy>Ezinne Ezekwem</cp:lastModifiedBy>
  <cp:revision>2</cp:revision>
  <dcterms:created xsi:type="dcterms:W3CDTF">2018-08-28T20:44:00Z</dcterms:created>
  <dcterms:modified xsi:type="dcterms:W3CDTF">2018-08-28T20:44:00Z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0x010100C4C8B401AAE50B4896808F1C5415D9AD0093FB4992F09DB54A9CF03C040D962450</vt:lpwstr>
  </property>
  <property fmtid="{D5CDD505-2E9C-101B-9397-08002B2CF9AE}" pid="3" name="OW-Topics">
    <vt:lpwstr>123;#Health|dc69edcd-43cc-4690-a0cd-73f1415cf1ed</vt:lpwstr>
  </property>
</Properties>
</file>