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20EF1" w14:textId="7B169145" w:rsidR="006B5F7B" w:rsidRPr="00B140ED" w:rsidRDefault="00B33171" w:rsidP="00B140ED">
      <w:pPr>
        <w:contextualSpacing/>
        <w:jc w:val="center"/>
        <w:outlineLvl w:val="0"/>
        <w:rPr>
          <w:rFonts w:ascii="Times" w:hAnsi="Times"/>
          <w:b/>
          <w:lang w:val="en-AU"/>
        </w:rPr>
      </w:pPr>
      <w:r w:rsidRPr="00B140ED">
        <w:rPr>
          <w:rFonts w:ascii="Times" w:hAnsi="Times"/>
          <w:b/>
          <w:lang w:val="en-AU"/>
        </w:rPr>
        <w:t xml:space="preserve">Implementation of a Mental </w:t>
      </w:r>
      <w:r w:rsidR="006B5F7B" w:rsidRPr="00B140ED">
        <w:rPr>
          <w:rFonts w:ascii="Times" w:hAnsi="Times"/>
          <w:b/>
          <w:lang w:val="en-AU"/>
        </w:rPr>
        <w:t>Health Act in Ghana</w:t>
      </w:r>
      <w:r w:rsidRPr="00B140ED">
        <w:rPr>
          <w:rFonts w:ascii="Times" w:hAnsi="Times"/>
          <w:b/>
          <w:lang w:val="en-AU"/>
        </w:rPr>
        <w:t xml:space="preserve">: </w:t>
      </w:r>
      <w:r w:rsidR="006B5F7B" w:rsidRPr="00B140ED">
        <w:rPr>
          <w:rFonts w:ascii="Times" w:hAnsi="Times"/>
          <w:b/>
          <w:lang w:val="en-AU"/>
        </w:rPr>
        <w:t>A study of potential barriers and enablers</w:t>
      </w:r>
      <w:r w:rsidR="00B140ED">
        <w:rPr>
          <w:rFonts w:ascii="Times" w:hAnsi="Times"/>
          <w:b/>
          <w:lang w:val="en-AU"/>
        </w:rPr>
        <w:t xml:space="preserve"> using a mixed-method approach</w:t>
      </w:r>
    </w:p>
    <w:p w14:paraId="3C694FE0" w14:textId="77777777" w:rsidR="006B5F7B" w:rsidRPr="00B140ED" w:rsidRDefault="006B5F7B" w:rsidP="00B33171">
      <w:pPr>
        <w:contextualSpacing/>
        <w:jc w:val="both"/>
        <w:rPr>
          <w:rFonts w:ascii="Times" w:hAnsi="Times"/>
          <w:b/>
          <w:lang w:val="en-AU"/>
        </w:rPr>
      </w:pPr>
    </w:p>
    <w:p w14:paraId="2912EE24" w14:textId="77777777" w:rsidR="006B5F7B" w:rsidRPr="00B140ED" w:rsidRDefault="006B5F7B" w:rsidP="007C7EB5">
      <w:pPr>
        <w:contextualSpacing/>
        <w:jc w:val="both"/>
        <w:outlineLvl w:val="0"/>
        <w:rPr>
          <w:rFonts w:ascii="Times" w:hAnsi="Times"/>
          <w:b/>
          <w:lang w:val="en-AU"/>
        </w:rPr>
      </w:pPr>
      <w:r w:rsidRPr="00B140ED">
        <w:rPr>
          <w:rFonts w:ascii="Times" w:hAnsi="Times"/>
          <w:b/>
          <w:lang w:val="en-AU"/>
        </w:rPr>
        <w:t>Authors:</w:t>
      </w:r>
    </w:p>
    <w:p w14:paraId="7114CD72" w14:textId="215B050D" w:rsidR="00B33171" w:rsidRPr="00B140ED" w:rsidRDefault="00B33171" w:rsidP="007C7EB5">
      <w:pPr>
        <w:contextualSpacing/>
        <w:jc w:val="both"/>
        <w:outlineLvl w:val="0"/>
        <w:rPr>
          <w:rFonts w:ascii="Times" w:hAnsi="Times"/>
          <w:vertAlign w:val="superscript"/>
          <w:lang w:val="en-AU"/>
        </w:rPr>
      </w:pPr>
      <w:r w:rsidRPr="00B140ED">
        <w:rPr>
          <w:rFonts w:ascii="Times" w:hAnsi="Times"/>
          <w:lang w:val="en-AU"/>
        </w:rPr>
        <w:t>Kenneth A. Ae-Ngibise</w:t>
      </w:r>
      <w:r w:rsidRPr="00B140ED">
        <w:rPr>
          <w:rFonts w:ascii="Times" w:hAnsi="Times"/>
          <w:vertAlign w:val="superscript"/>
          <w:lang w:val="en-AU"/>
        </w:rPr>
        <w:t>1,2</w:t>
      </w:r>
      <w:r w:rsidR="00771545" w:rsidRPr="00B140ED">
        <w:rPr>
          <w:rFonts w:ascii="Times" w:hAnsi="Times"/>
          <w:b/>
          <w:vertAlign w:val="superscript"/>
          <w:lang w:val="en-AU"/>
        </w:rPr>
        <w:t>*</w:t>
      </w:r>
      <w:r w:rsidRPr="00B140ED">
        <w:rPr>
          <w:rFonts w:ascii="Times" w:hAnsi="Times"/>
          <w:lang w:val="en-AU"/>
        </w:rPr>
        <w:t>, Michael Hazelton</w:t>
      </w:r>
      <w:r w:rsidRPr="00B140ED">
        <w:rPr>
          <w:rFonts w:ascii="Times" w:hAnsi="Times"/>
          <w:vertAlign w:val="superscript"/>
          <w:lang w:val="en-AU"/>
        </w:rPr>
        <w:t>2</w:t>
      </w:r>
      <w:r w:rsidRPr="00B140ED">
        <w:rPr>
          <w:rFonts w:ascii="Times" w:hAnsi="Times"/>
          <w:lang w:val="en-AU"/>
        </w:rPr>
        <w:t>, Chris Kewley</w:t>
      </w:r>
      <w:r w:rsidRPr="00B140ED">
        <w:rPr>
          <w:rFonts w:ascii="Times" w:hAnsi="Times"/>
          <w:vertAlign w:val="superscript"/>
          <w:lang w:val="en-AU"/>
        </w:rPr>
        <w:t>2</w:t>
      </w:r>
      <w:r w:rsidRPr="00B140ED">
        <w:rPr>
          <w:rFonts w:ascii="Times" w:hAnsi="Times"/>
          <w:lang w:val="en-AU"/>
        </w:rPr>
        <w:t xml:space="preserve">, </w:t>
      </w:r>
      <w:r w:rsidR="00B079C1" w:rsidRPr="00B140ED">
        <w:rPr>
          <w:rFonts w:ascii="Times" w:hAnsi="Times"/>
          <w:lang w:val="en-AU"/>
        </w:rPr>
        <w:t>David Perkins</w:t>
      </w:r>
      <w:r w:rsidR="00B079C1" w:rsidRPr="00B140ED">
        <w:rPr>
          <w:rFonts w:ascii="Times" w:hAnsi="Times"/>
          <w:vertAlign w:val="superscript"/>
          <w:lang w:val="en-AU"/>
        </w:rPr>
        <w:t>2</w:t>
      </w:r>
      <w:r w:rsidR="00B079C1" w:rsidRPr="00B140ED">
        <w:rPr>
          <w:rFonts w:ascii="Times" w:hAnsi="Times"/>
          <w:lang w:val="en-AU"/>
        </w:rPr>
        <w:t xml:space="preserve">, </w:t>
      </w:r>
      <w:r w:rsidRPr="00B140ED">
        <w:rPr>
          <w:rFonts w:ascii="Times" w:hAnsi="Times"/>
          <w:lang w:val="en-AU"/>
        </w:rPr>
        <w:t>Kwaku Poku Asante</w:t>
      </w:r>
      <w:r w:rsidRPr="00B140ED">
        <w:rPr>
          <w:rFonts w:ascii="Times" w:hAnsi="Times"/>
          <w:vertAlign w:val="superscript"/>
          <w:lang w:val="en-AU"/>
        </w:rPr>
        <w:t>2</w:t>
      </w:r>
    </w:p>
    <w:p w14:paraId="7346784F" w14:textId="77777777" w:rsidR="00B33171" w:rsidRPr="00B140ED" w:rsidRDefault="00B33171" w:rsidP="00B33171">
      <w:pPr>
        <w:contextualSpacing/>
        <w:jc w:val="both"/>
        <w:rPr>
          <w:rFonts w:ascii="Times" w:hAnsi="Times"/>
          <w:lang w:val="en-AU"/>
        </w:rPr>
      </w:pPr>
    </w:p>
    <w:p w14:paraId="7AE651A5" w14:textId="718251AD" w:rsidR="00B33171" w:rsidRPr="00B140ED" w:rsidRDefault="00B33171" w:rsidP="007C7EB5">
      <w:pPr>
        <w:contextualSpacing/>
        <w:jc w:val="both"/>
        <w:outlineLvl w:val="0"/>
        <w:rPr>
          <w:rFonts w:ascii="Times" w:hAnsi="Times"/>
          <w:b/>
          <w:lang w:val="en-AU"/>
        </w:rPr>
      </w:pPr>
      <w:r w:rsidRPr="00B140ED">
        <w:rPr>
          <w:rFonts w:ascii="Times" w:hAnsi="Times"/>
          <w:b/>
          <w:lang w:val="en-AU"/>
        </w:rPr>
        <w:t>Affiliations</w:t>
      </w:r>
    </w:p>
    <w:p w14:paraId="461A7D28" w14:textId="3AD1D836" w:rsidR="00B33171" w:rsidRPr="00B140ED" w:rsidRDefault="00B33171" w:rsidP="007C7EB5">
      <w:pPr>
        <w:contextualSpacing/>
        <w:jc w:val="both"/>
        <w:outlineLvl w:val="0"/>
        <w:rPr>
          <w:rFonts w:ascii="Times" w:hAnsi="Times"/>
          <w:lang w:val="en-AU"/>
        </w:rPr>
      </w:pPr>
      <w:r w:rsidRPr="00B140ED">
        <w:rPr>
          <w:rFonts w:ascii="Times" w:hAnsi="Times"/>
          <w:vertAlign w:val="superscript"/>
          <w:lang w:val="en-AU"/>
        </w:rPr>
        <w:t>1</w:t>
      </w:r>
      <w:r w:rsidRPr="00B140ED">
        <w:rPr>
          <w:rFonts w:ascii="Times" w:hAnsi="Times"/>
          <w:bCs/>
          <w:iCs/>
          <w:lang w:val="en-US"/>
        </w:rPr>
        <w:t>Univ</w:t>
      </w:r>
      <w:r w:rsidR="005401BF" w:rsidRPr="00B140ED">
        <w:rPr>
          <w:rFonts w:ascii="Times" w:hAnsi="Times"/>
          <w:bCs/>
          <w:iCs/>
          <w:lang w:val="en-US"/>
        </w:rPr>
        <w:t>ersity of Newcastle, Australia and</w:t>
      </w:r>
      <w:r w:rsidRPr="00B140ED">
        <w:rPr>
          <w:rFonts w:ascii="Times" w:hAnsi="Times"/>
          <w:bCs/>
          <w:iCs/>
          <w:lang w:val="en-US"/>
        </w:rPr>
        <w:t xml:space="preserve"> </w:t>
      </w:r>
      <w:r w:rsidRPr="00B140ED">
        <w:rPr>
          <w:rFonts w:ascii="Times" w:hAnsi="Times"/>
          <w:vertAlign w:val="superscript"/>
          <w:lang w:val="en-AU"/>
        </w:rPr>
        <w:t>2</w:t>
      </w:r>
      <w:r w:rsidRPr="00B140ED">
        <w:rPr>
          <w:rFonts w:ascii="Times" w:hAnsi="Times"/>
          <w:bCs/>
          <w:iCs/>
          <w:lang w:val="en-US"/>
        </w:rPr>
        <w:t>Kintampo Health Research Centre, Ghana</w:t>
      </w:r>
    </w:p>
    <w:p w14:paraId="5AB51C8A" w14:textId="3BDD97A5" w:rsidR="00B33171" w:rsidRPr="00B140ED" w:rsidRDefault="00B33171" w:rsidP="00B33171">
      <w:pPr>
        <w:contextualSpacing/>
        <w:jc w:val="both"/>
        <w:rPr>
          <w:rFonts w:ascii="Times" w:hAnsi="Times" w:cs="Arial"/>
          <w:b/>
        </w:rPr>
      </w:pPr>
    </w:p>
    <w:p w14:paraId="28FB4A4D" w14:textId="77777777" w:rsidR="00771545" w:rsidRPr="00B140ED" w:rsidRDefault="00771545" w:rsidP="00B33171">
      <w:pPr>
        <w:contextualSpacing/>
        <w:jc w:val="both"/>
        <w:rPr>
          <w:rFonts w:ascii="Times" w:hAnsi="Times" w:cs="Arial"/>
        </w:rPr>
      </w:pPr>
      <w:r w:rsidRPr="00B140ED">
        <w:rPr>
          <w:rFonts w:ascii="Times" w:hAnsi="Times" w:cs="Arial"/>
          <w:b/>
        </w:rPr>
        <w:t>*Presenting Author Details</w:t>
      </w:r>
    </w:p>
    <w:p w14:paraId="3F0F5934" w14:textId="5E3817F0" w:rsidR="00771545" w:rsidRPr="00B140ED" w:rsidRDefault="00771545" w:rsidP="00B33171">
      <w:pPr>
        <w:contextualSpacing/>
        <w:jc w:val="both"/>
        <w:rPr>
          <w:rFonts w:ascii="Times" w:hAnsi="Times" w:cs="Arial"/>
        </w:rPr>
      </w:pPr>
      <w:r w:rsidRPr="00B140ED">
        <w:rPr>
          <w:rFonts w:ascii="Times" w:hAnsi="Times" w:cs="Arial"/>
        </w:rPr>
        <w:t>Phone Number: +233244977845</w:t>
      </w:r>
    </w:p>
    <w:p w14:paraId="37695DCF" w14:textId="6666C8B0" w:rsidR="00771545" w:rsidRPr="00B140ED" w:rsidRDefault="00771545" w:rsidP="00B33171">
      <w:pPr>
        <w:contextualSpacing/>
        <w:jc w:val="both"/>
        <w:rPr>
          <w:rFonts w:ascii="Times" w:hAnsi="Times" w:cs="Arial"/>
        </w:rPr>
      </w:pPr>
      <w:r w:rsidRPr="00B140ED">
        <w:rPr>
          <w:rFonts w:ascii="Times" w:hAnsi="Times" w:cs="Arial"/>
        </w:rPr>
        <w:t xml:space="preserve">Email: </w:t>
      </w:r>
      <w:hyperlink r:id="rId7" w:history="1">
        <w:r w:rsidR="00B140ED" w:rsidRPr="00B140ED">
          <w:rPr>
            <w:rStyle w:val="Hyperlink"/>
            <w:rFonts w:ascii="Times" w:hAnsi="Times" w:cs="Arial"/>
          </w:rPr>
          <w:t>kaengibise@gmail.com</w:t>
        </w:r>
      </w:hyperlink>
      <w:r w:rsidR="00B140ED" w:rsidRPr="00B140ED">
        <w:rPr>
          <w:rFonts w:ascii="Times" w:hAnsi="Times" w:cs="Arial"/>
        </w:rPr>
        <w:t xml:space="preserve"> </w:t>
      </w:r>
    </w:p>
    <w:p w14:paraId="22B412D2" w14:textId="77777777" w:rsidR="008E3B62" w:rsidRPr="00B140ED" w:rsidRDefault="008E3B62" w:rsidP="00B33171">
      <w:pPr>
        <w:contextualSpacing/>
        <w:jc w:val="both"/>
        <w:rPr>
          <w:rFonts w:ascii="Times" w:hAnsi="Times" w:cs="Arial"/>
        </w:rPr>
      </w:pPr>
    </w:p>
    <w:p w14:paraId="1EDF581F" w14:textId="04AA93CF" w:rsidR="00B140ED" w:rsidRDefault="00B140ED" w:rsidP="00B140ED">
      <w:pPr>
        <w:contextualSpacing/>
        <w:jc w:val="both"/>
        <w:outlineLvl w:val="0"/>
        <w:rPr>
          <w:rFonts w:ascii="Times" w:hAnsi="Times" w:cs="Arial"/>
          <w:lang w:val="en-AU"/>
        </w:rPr>
      </w:pPr>
      <w:r w:rsidRPr="00B140ED">
        <w:rPr>
          <w:rFonts w:ascii="Times" w:hAnsi="Times"/>
          <w:b/>
          <w:lang w:val="en-AU"/>
        </w:rPr>
        <w:t>Background</w:t>
      </w:r>
      <w:r w:rsidR="008E3B62" w:rsidRPr="00B140ED">
        <w:rPr>
          <w:rFonts w:ascii="Times" w:hAnsi="Times"/>
          <w:b/>
          <w:lang w:val="en-AU"/>
        </w:rPr>
        <w:t>:</w:t>
      </w:r>
      <w:r w:rsidR="003664E9" w:rsidRPr="00B140ED">
        <w:rPr>
          <w:rFonts w:ascii="Times" w:hAnsi="Times"/>
          <w:b/>
          <w:lang w:val="en-AU"/>
        </w:rPr>
        <w:t xml:space="preserve"> </w:t>
      </w:r>
      <w:r w:rsidR="008E3B62" w:rsidRPr="00B140ED">
        <w:rPr>
          <w:rFonts w:ascii="Times" w:hAnsi="Times" w:cs="Arial"/>
          <w:lang w:val="en-AU"/>
        </w:rPr>
        <w:t xml:space="preserve">The </w:t>
      </w:r>
      <w:r w:rsidR="002336EF" w:rsidRPr="00B140ED">
        <w:rPr>
          <w:rFonts w:ascii="Times" w:hAnsi="Times" w:cs="Arial"/>
          <w:lang w:val="en-AU"/>
        </w:rPr>
        <w:t>W</w:t>
      </w:r>
      <w:r w:rsidR="008E3B62" w:rsidRPr="00B140ED">
        <w:rPr>
          <w:rFonts w:ascii="Times" w:hAnsi="Times" w:cs="Arial"/>
          <w:lang w:val="en-AU"/>
        </w:rPr>
        <w:t xml:space="preserve">orld </w:t>
      </w:r>
      <w:r w:rsidR="002336EF" w:rsidRPr="00B140ED">
        <w:rPr>
          <w:rFonts w:ascii="Times" w:hAnsi="Times" w:cs="Arial"/>
          <w:lang w:val="en-AU"/>
        </w:rPr>
        <w:t>H</w:t>
      </w:r>
      <w:r w:rsidR="008E3B62" w:rsidRPr="00B140ED">
        <w:rPr>
          <w:rFonts w:ascii="Times" w:hAnsi="Times" w:cs="Arial"/>
          <w:lang w:val="en-AU"/>
        </w:rPr>
        <w:t xml:space="preserve">ealth </w:t>
      </w:r>
      <w:r w:rsidR="002336EF" w:rsidRPr="00B140ED">
        <w:rPr>
          <w:rFonts w:ascii="Times" w:hAnsi="Times" w:cs="Arial"/>
          <w:lang w:val="en-AU"/>
        </w:rPr>
        <w:t>O</w:t>
      </w:r>
      <w:r w:rsidR="008E3B62" w:rsidRPr="00B140ED">
        <w:rPr>
          <w:rFonts w:ascii="Times" w:hAnsi="Times" w:cs="Arial"/>
          <w:lang w:val="en-AU"/>
        </w:rPr>
        <w:t>rganisation</w:t>
      </w:r>
      <w:r w:rsidR="002336EF" w:rsidRPr="00B140ED">
        <w:rPr>
          <w:rFonts w:ascii="Times" w:hAnsi="Times" w:cs="Arial"/>
          <w:lang w:val="en-AU"/>
        </w:rPr>
        <w:t xml:space="preserve"> estimate that </w:t>
      </w:r>
      <w:r w:rsidR="008E3B62" w:rsidRPr="00B140ED">
        <w:rPr>
          <w:rFonts w:ascii="Times" w:hAnsi="Times" w:cs="Arial"/>
          <w:lang w:val="en-AU"/>
        </w:rPr>
        <w:t xml:space="preserve">more than </w:t>
      </w:r>
      <w:r w:rsidR="005401BF" w:rsidRPr="00B140ED">
        <w:rPr>
          <w:rFonts w:ascii="Times" w:hAnsi="Times" w:cs="Arial"/>
          <w:lang w:val="en-AU"/>
        </w:rPr>
        <w:t>450 million</w:t>
      </w:r>
      <w:r w:rsidR="002336EF" w:rsidRPr="00B140ED">
        <w:rPr>
          <w:rFonts w:ascii="Times" w:hAnsi="Times" w:cs="Arial"/>
          <w:lang w:val="en-AU"/>
        </w:rPr>
        <w:t xml:space="preserve"> people worldwide are suffering from mental health disorders. L</w:t>
      </w:r>
      <w:r w:rsidR="005A17F7" w:rsidRPr="00B140ED">
        <w:rPr>
          <w:rFonts w:ascii="Times" w:hAnsi="Times" w:cs="Arial"/>
          <w:lang w:val="en-AU"/>
        </w:rPr>
        <w:t xml:space="preserve">ow and </w:t>
      </w:r>
      <w:r w:rsidR="001F27BF" w:rsidRPr="00B140ED">
        <w:rPr>
          <w:rFonts w:ascii="Times" w:hAnsi="Times" w:cs="Arial"/>
          <w:lang w:val="en-AU"/>
        </w:rPr>
        <w:t>middle-i</w:t>
      </w:r>
      <w:r w:rsidR="005A17F7" w:rsidRPr="00B140ED">
        <w:rPr>
          <w:rFonts w:ascii="Times" w:hAnsi="Times" w:cs="Arial"/>
          <w:lang w:val="en-AU"/>
        </w:rPr>
        <w:t xml:space="preserve">ncome </w:t>
      </w:r>
      <w:r w:rsidR="001F27BF" w:rsidRPr="00B140ED">
        <w:rPr>
          <w:rFonts w:ascii="Times" w:hAnsi="Times" w:cs="Arial"/>
          <w:lang w:val="en-AU"/>
        </w:rPr>
        <w:t>c</w:t>
      </w:r>
      <w:r w:rsidR="005A17F7" w:rsidRPr="00B140ED">
        <w:rPr>
          <w:rFonts w:ascii="Times" w:hAnsi="Times" w:cs="Arial"/>
          <w:lang w:val="en-AU"/>
        </w:rPr>
        <w:t>ountrie</w:t>
      </w:r>
      <w:r w:rsidR="002336EF" w:rsidRPr="00B140ED">
        <w:rPr>
          <w:rFonts w:ascii="Times" w:hAnsi="Times" w:cs="Arial"/>
          <w:lang w:val="en-AU"/>
        </w:rPr>
        <w:t>s are badly affected</w:t>
      </w:r>
      <w:r w:rsidR="00F37104" w:rsidRPr="00B140ED">
        <w:rPr>
          <w:rFonts w:ascii="Times" w:hAnsi="Times" w:cs="Arial"/>
          <w:lang w:val="en-AU"/>
        </w:rPr>
        <w:t xml:space="preserve"> partly because they are ill-equipped to address mental health needs due to lack of mental health policies and more importantly enforcement and implementation</w:t>
      </w:r>
      <w:r w:rsidR="002336EF" w:rsidRPr="00B140ED">
        <w:rPr>
          <w:rFonts w:ascii="Times" w:hAnsi="Times" w:cs="Arial"/>
          <w:lang w:val="en-AU"/>
        </w:rPr>
        <w:t>. The prevalence of mental disorders in Ghana is estimated at 13%</w:t>
      </w:r>
      <w:r w:rsidR="005A17F7" w:rsidRPr="00B140ED">
        <w:rPr>
          <w:rFonts w:ascii="Times" w:hAnsi="Times" w:cs="Arial"/>
          <w:lang w:val="en-AU"/>
        </w:rPr>
        <w:t xml:space="preserve"> with very limited mental health services available. </w:t>
      </w:r>
      <w:r w:rsidR="006B5F7B" w:rsidRPr="00B140ED">
        <w:rPr>
          <w:rFonts w:ascii="Times" w:hAnsi="Times" w:cs="Arial"/>
          <w:lang w:val="en-AU"/>
        </w:rPr>
        <w:t xml:space="preserve">In </w:t>
      </w:r>
      <w:r w:rsidR="002336EF" w:rsidRPr="00B140ED">
        <w:rPr>
          <w:rFonts w:ascii="Times" w:hAnsi="Times" w:cs="Arial"/>
          <w:lang w:val="en-AU"/>
        </w:rPr>
        <w:t xml:space="preserve">2012, Ghana </w:t>
      </w:r>
      <w:r w:rsidR="001F27BF" w:rsidRPr="00B140ED">
        <w:rPr>
          <w:rFonts w:ascii="Times" w:hAnsi="Times" w:cs="Arial"/>
          <w:lang w:val="en-AU"/>
        </w:rPr>
        <w:t xml:space="preserve">passed a Mental Health Act </w:t>
      </w:r>
      <w:r w:rsidR="00F37104" w:rsidRPr="00B140ED">
        <w:rPr>
          <w:rFonts w:ascii="Times" w:hAnsi="Times" w:cs="Arial"/>
          <w:lang w:val="en-AU"/>
        </w:rPr>
        <w:t>846</w:t>
      </w:r>
      <w:r w:rsidR="002336EF" w:rsidRPr="00B140ED">
        <w:rPr>
          <w:rFonts w:ascii="Times" w:hAnsi="Times" w:cs="Arial"/>
          <w:lang w:val="en-AU"/>
        </w:rPr>
        <w:t xml:space="preserve"> to promote mental hea</w:t>
      </w:r>
      <w:r w:rsidR="007C7EB5" w:rsidRPr="00B140ED">
        <w:rPr>
          <w:rFonts w:ascii="Times" w:hAnsi="Times" w:cs="Arial"/>
          <w:lang w:val="en-AU"/>
        </w:rPr>
        <w:t>lth care delivery. Th</w:t>
      </w:r>
      <w:r w:rsidR="00416874">
        <w:rPr>
          <w:rFonts w:ascii="Times" w:hAnsi="Times" w:cs="Arial"/>
          <w:lang w:val="en-AU"/>
        </w:rPr>
        <w:t>ere is no evidence of implementation post</w:t>
      </w:r>
      <w:r w:rsidR="003176A8" w:rsidRPr="00B140ED">
        <w:rPr>
          <w:rFonts w:ascii="Times" w:hAnsi="Times" w:cs="Arial"/>
          <w:lang w:val="en-AU"/>
        </w:rPr>
        <w:t>-enactment</w:t>
      </w:r>
      <w:r w:rsidR="002336EF" w:rsidRPr="00B140ED">
        <w:rPr>
          <w:rFonts w:ascii="Times" w:hAnsi="Times" w:cs="Arial"/>
          <w:lang w:val="en-AU"/>
        </w:rPr>
        <w:t>. Previous mental health laws have never been implemented in Ghana, resulting in wider human rights abuse</w:t>
      </w:r>
      <w:r w:rsidR="001F27BF" w:rsidRPr="00B140ED">
        <w:rPr>
          <w:rFonts w:ascii="Times" w:hAnsi="Times" w:cs="Arial"/>
          <w:lang w:val="en-AU"/>
        </w:rPr>
        <w:t xml:space="preserve"> and many seeking alternative treatment from traditional and faith-based practitioner</w:t>
      </w:r>
      <w:r w:rsidR="003176A8" w:rsidRPr="00B140ED">
        <w:rPr>
          <w:rFonts w:ascii="Times" w:hAnsi="Times" w:cs="Arial"/>
          <w:lang w:val="en-AU"/>
        </w:rPr>
        <w:t>s</w:t>
      </w:r>
      <w:r w:rsidR="001F27BF" w:rsidRPr="00B140ED">
        <w:rPr>
          <w:rFonts w:ascii="Times" w:hAnsi="Times" w:cs="Arial"/>
          <w:lang w:val="en-AU"/>
        </w:rPr>
        <w:t>.</w:t>
      </w:r>
      <w:r w:rsidR="006B5F7B" w:rsidRPr="00B140ED">
        <w:rPr>
          <w:rFonts w:ascii="Times" w:hAnsi="Times" w:cs="Arial"/>
          <w:lang w:val="en-AU"/>
        </w:rPr>
        <w:t xml:space="preserve"> </w:t>
      </w:r>
    </w:p>
    <w:p w14:paraId="38D75765" w14:textId="1EF51EC7" w:rsidR="006B5F7B" w:rsidRPr="00B140ED" w:rsidRDefault="00B140ED" w:rsidP="00B140ED">
      <w:pPr>
        <w:contextualSpacing/>
        <w:jc w:val="both"/>
        <w:outlineLvl w:val="0"/>
        <w:rPr>
          <w:rFonts w:ascii="Times" w:hAnsi="Times"/>
          <w:b/>
          <w:lang w:val="en-AU"/>
        </w:rPr>
      </w:pPr>
      <w:r w:rsidRPr="00B140ED">
        <w:rPr>
          <w:rFonts w:ascii="Times" w:hAnsi="Times"/>
          <w:b/>
          <w:lang w:val="en-AU"/>
        </w:rPr>
        <w:t>Aim</w:t>
      </w:r>
      <w:r>
        <w:rPr>
          <w:rFonts w:ascii="Times" w:hAnsi="Times" w:cs="Arial"/>
          <w:lang w:val="en-AU"/>
        </w:rPr>
        <w:t xml:space="preserve">: </w:t>
      </w:r>
      <w:r w:rsidR="006B5F7B" w:rsidRPr="00B140ED">
        <w:rPr>
          <w:rFonts w:ascii="Times" w:hAnsi="Times"/>
          <w:lang w:val="en-AU"/>
        </w:rPr>
        <w:t>This research seeks to assess organisational barriers and enablers for implementation of the 2012 Mental Health Act across Ghana.</w:t>
      </w:r>
      <w:bookmarkStart w:id="0" w:name="_GoBack"/>
      <w:bookmarkEnd w:id="0"/>
    </w:p>
    <w:p w14:paraId="492792AA" w14:textId="01B93F8D" w:rsidR="001F27BF" w:rsidRPr="00B140ED" w:rsidRDefault="008E3B62" w:rsidP="00B140ED">
      <w:pPr>
        <w:contextualSpacing/>
        <w:jc w:val="both"/>
        <w:outlineLvl w:val="0"/>
        <w:rPr>
          <w:rFonts w:ascii="Times" w:hAnsi="Times"/>
          <w:b/>
          <w:lang w:val="en-AU"/>
        </w:rPr>
      </w:pPr>
      <w:r w:rsidRPr="00B140ED">
        <w:rPr>
          <w:rFonts w:ascii="Times" w:hAnsi="Times"/>
          <w:b/>
          <w:lang w:val="en-AU"/>
        </w:rPr>
        <w:t>Methods:</w:t>
      </w:r>
      <w:r w:rsidR="003664E9" w:rsidRPr="00B140ED">
        <w:rPr>
          <w:rFonts w:ascii="Times" w:hAnsi="Times"/>
          <w:b/>
          <w:lang w:val="en-AU"/>
        </w:rPr>
        <w:t xml:space="preserve"> </w:t>
      </w:r>
      <w:r w:rsidR="00872D2F" w:rsidRPr="00B140ED">
        <w:rPr>
          <w:rFonts w:ascii="Times" w:hAnsi="Times"/>
          <w:lang w:val="en-AU"/>
        </w:rPr>
        <w:t>Mixed-method research using both qualitative and quantitative data collection techniques would be used. Qualitatively, face–to–face interviews and Focus Group Discussions will be conducted with a representative key stakeholders across all ten regions of Ghana t</w:t>
      </w:r>
      <w:r w:rsidR="00F37104" w:rsidRPr="00B140ED">
        <w:rPr>
          <w:rFonts w:ascii="Times" w:hAnsi="Times"/>
          <w:lang w:val="en-AU"/>
        </w:rPr>
        <w:t>o assess the barriers to</w:t>
      </w:r>
      <w:r w:rsidR="00872D2F" w:rsidRPr="00B140ED">
        <w:rPr>
          <w:rFonts w:ascii="Times" w:hAnsi="Times"/>
          <w:lang w:val="en-AU"/>
        </w:rPr>
        <w:t xml:space="preserve"> </w:t>
      </w:r>
      <w:r w:rsidR="00F37104" w:rsidRPr="00B140ED">
        <w:rPr>
          <w:rFonts w:ascii="Times" w:hAnsi="Times"/>
          <w:lang w:val="en-AU"/>
        </w:rPr>
        <w:t>i</w:t>
      </w:r>
      <w:r w:rsidR="00872D2F" w:rsidRPr="00B140ED">
        <w:rPr>
          <w:rFonts w:ascii="Times" w:hAnsi="Times"/>
          <w:lang w:val="en-AU"/>
        </w:rPr>
        <w:t xml:space="preserve">mplementation. Quantitatively, there will be a survey of people with severe mental disorders in the Kintampo North Municipality to measure disability. </w:t>
      </w:r>
      <w:r w:rsidR="001F27BF" w:rsidRPr="00B140ED">
        <w:rPr>
          <w:rFonts w:ascii="Times" w:hAnsi="Times" w:cs="Arial"/>
        </w:rPr>
        <w:t>The 12-item World Health Organisation Disability Assessment Sc</w:t>
      </w:r>
      <w:r w:rsidR="003176A8" w:rsidRPr="00B140ED">
        <w:rPr>
          <w:rFonts w:ascii="Times" w:hAnsi="Times" w:cs="Arial"/>
        </w:rPr>
        <w:t>hedu</w:t>
      </w:r>
      <w:r w:rsidR="001F27BF" w:rsidRPr="00B140ED">
        <w:rPr>
          <w:rFonts w:ascii="Times" w:hAnsi="Times" w:cs="Arial"/>
        </w:rPr>
        <w:t xml:space="preserve">le will be used to assess the disability </w:t>
      </w:r>
      <w:r w:rsidR="003176A8" w:rsidRPr="00B140ED">
        <w:rPr>
          <w:rFonts w:ascii="Times" w:hAnsi="Times" w:cs="Arial"/>
        </w:rPr>
        <w:t xml:space="preserve">functionality </w:t>
      </w:r>
      <w:r w:rsidR="001F27BF" w:rsidRPr="00B140ED">
        <w:rPr>
          <w:rFonts w:ascii="Times" w:hAnsi="Times" w:cs="Arial"/>
        </w:rPr>
        <w:t xml:space="preserve">of people with </w:t>
      </w:r>
      <w:r w:rsidR="001C1FA6" w:rsidRPr="00B140ED">
        <w:rPr>
          <w:rFonts w:ascii="Times" w:hAnsi="Times" w:cs="Arial"/>
        </w:rPr>
        <w:t>severe mental disorders,</w:t>
      </w:r>
      <w:r w:rsidR="001F27BF" w:rsidRPr="00B140ED">
        <w:rPr>
          <w:rFonts w:ascii="Times" w:hAnsi="Times" w:cs="Arial"/>
        </w:rPr>
        <w:t xml:space="preserve"> and </w:t>
      </w:r>
      <w:r w:rsidR="003176A8" w:rsidRPr="00B140ED">
        <w:rPr>
          <w:rFonts w:ascii="Times" w:hAnsi="Times" w:cs="Arial"/>
        </w:rPr>
        <w:t xml:space="preserve">their </w:t>
      </w:r>
      <w:r w:rsidR="0031426B" w:rsidRPr="00B140ED">
        <w:rPr>
          <w:rFonts w:ascii="Times" w:hAnsi="Times" w:cs="Arial"/>
        </w:rPr>
        <w:t>expectation of mental health service delivery.</w:t>
      </w:r>
      <w:r w:rsidR="002D6632" w:rsidRPr="00B140ED">
        <w:rPr>
          <w:rFonts w:ascii="Times" w:hAnsi="Times" w:cs="Arial"/>
        </w:rPr>
        <w:t xml:space="preserve"> In addition, a brief survey will be conducted to assess the progress of implementation of the M</w:t>
      </w:r>
      <w:r w:rsidR="00872D2F" w:rsidRPr="00B140ED">
        <w:rPr>
          <w:rFonts w:ascii="Times" w:hAnsi="Times" w:cs="Arial"/>
        </w:rPr>
        <w:t xml:space="preserve">ental </w:t>
      </w:r>
      <w:r w:rsidR="002D6632" w:rsidRPr="00B140ED">
        <w:rPr>
          <w:rFonts w:ascii="Times" w:hAnsi="Times" w:cs="Arial"/>
        </w:rPr>
        <w:t>H</w:t>
      </w:r>
      <w:r w:rsidR="00872D2F" w:rsidRPr="00B140ED">
        <w:rPr>
          <w:rFonts w:ascii="Times" w:hAnsi="Times" w:cs="Arial"/>
        </w:rPr>
        <w:t xml:space="preserve">ealth </w:t>
      </w:r>
      <w:r w:rsidR="002D6632" w:rsidRPr="00B140ED">
        <w:rPr>
          <w:rFonts w:ascii="Times" w:hAnsi="Times" w:cs="Arial"/>
        </w:rPr>
        <w:t>A</w:t>
      </w:r>
      <w:r w:rsidR="00872D2F" w:rsidRPr="00B140ED">
        <w:rPr>
          <w:rFonts w:ascii="Times" w:hAnsi="Times" w:cs="Arial"/>
        </w:rPr>
        <w:t>ct</w:t>
      </w:r>
      <w:r w:rsidR="002D6632" w:rsidRPr="00B140ED">
        <w:rPr>
          <w:rFonts w:ascii="Times" w:hAnsi="Times" w:cs="Arial"/>
        </w:rPr>
        <w:t xml:space="preserve"> from the perspectives of mental health service users and community members.</w:t>
      </w:r>
    </w:p>
    <w:p w14:paraId="1D0D8E46" w14:textId="4CDAA320" w:rsidR="007A28AD" w:rsidRPr="00B140ED" w:rsidRDefault="008E3B62" w:rsidP="00B140ED">
      <w:pPr>
        <w:contextualSpacing/>
        <w:jc w:val="both"/>
        <w:outlineLvl w:val="0"/>
        <w:rPr>
          <w:rFonts w:ascii="Times" w:hAnsi="Times"/>
          <w:b/>
          <w:lang w:val="en-AU"/>
        </w:rPr>
      </w:pPr>
      <w:r w:rsidRPr="00B140ED">
        <w:rPr>
          <w:rFonts w:ascii="Times" w:hAnsi="Times"/>
          <w:b/>
          <w:lang w:val="en-AU"/>
        </w:rPr>
        <w:t xml:space="preserve">Anticipated </w:t>
      </w:r>
      <w:r w:rsidR="00B140ED" w:rsidRPr="00B140ED">
        <w:rPr>
          <w:rFonts w:ascii="Times" w:hAnsi="Times"/>
          <w:b/>
          <w:lang w:val="en-AU"/>
        </w:rPr>
        <w:t>Findings</w:t>
      </w:r>
      <w:r w:rsidR="002D6632" w:rsidRPr="00B140ED">
        <w:rPr>
          <w:rFonts w:ascii="Times" w:hAnsi="Times"/>
          <w:b/>
          <w:lang w:val="en-AU"/>
        </w:rPr>
        <w:t>:</w:t>
      </w:r>
      <w:r w:rsidR="00B140ED">
        <w:rPr>
          <w:rFonts w:ascii="Times" w:hAnsi="Times"/>
          <w:b/>
          <w:lang w:val="en-AU"/>
        </w:rPr>
        <w:t xml:space="preserve"> </w:t>
      </w:r>
      <w:r w:rsidR="007A28AD" w:rsidRPr="00B140ED">
        <w:rPr>
          <w:rFonts w:ascii="Times" w:hAnsi="Times"/>
        </w:rPr>
        <w:t xml:space="preserve">There will be </w:t>
      </w:r>
      <w:r w:rsidR="00E72C8D" w:rsidRPr="00B140ED">
        <w:rPr>
          <w:rFonts w:ascii="Times" w:hAnsi="Times" w:cs="Arial"/>
        </w:rPr>
        <w:t xml:space="preserve">a broader perspective of evaluating </w:t>
      </w:r>
      <w:r w:rsidR="00872D2F" w:rsidRPr="00B140ED">
        <w:rPr>
          <w:rFonts w:ascii="Times" w:hAnsi="Times" w:cs="Arial"/>
        </w:rPr>
        <w:t xml:space="preserve">and documenting </w:t>
      </w:r>
      <w:r w:rsidR="00E72C8D" w:rsidRPr="00B140ED">
        <w:rPr>
          <w:rFonts w:ascii="Times" w:hAnsi="Times" w:cs="Arial"/>
        </w:rPr>
        <w:t>the barriers and enablers for a full-scale implementation of the M</w:t>
      </w:r>
      <w:r w:rsidR="007A28AD" w:rsidRPr="00B140ED">
        <w:rPr>
          <w:rFonts w:ascii="Times" w:hAnsi="Times" w:cs="Arial"/>
        </w:rPr>
        <w:t xml:space="preserve">ental </w:t>
      </w:r>
      <w:r w:rsidR="00E72C8D" w:rsidRPr="00B140ED">
        <w:rPr>
          <w:rFonts w:ascii="Times" w:hAnsi="Times" w:cs="Arial"/>
        </w:rPr>
        <w:t>H</w:t>
      </w:r>
      <w:r w:rsidR="007A28AD" w:rsidRPr="00B140ED">
        <w:rPr>
          <w:rFonts w:ascii="Times" w:hAnsi="Times" w:cs="Arial"/>
        </w:rPr>
        <w:t xml:space="preserve">ealth </w:t>
      </w:r>
      <w:r w:rsidR="00E72C8D" w:rsidRPr="00B140ED">
        <w:rPr>
          <w:rFonts w:ascii="Times" w:hAnsi="Times" w:cs="Arial"/>
        </w:rPr>
        <w:t>A</w:t>
      </w:r>
      <w:r w:rsidR="007A28AD" w:rsidRPr="00B140ED">
        <w:rPr>
          <w:rFonts w:ascii="Times" w:hAnsi="Times" w:cs="Arial"/>
        </w:rPr>
        <w:t>ct in Ghana</w:t>
      </w:r>
      <w:r w:rsidR="00E72C8D" w:rsidRPr="00B140ED">
        <w:rPr>
          <w:rFonts w:ascii="Times" w:hAnsi="Times" w:cs="Arial"/>
        </w:rPr>
        <w:t xml:space="preserve">. </w:t>
      </w:r>
      <w:r w:rsidR="00872D2F" w:rsidRPr="00B140ED">
        <w:rPr>
          <w:rFonts w:ascii="Times" w:hAnsi="Times" w:cs="Arial"/>
        </w:rPr>
        <w:t xml:space="preserve">The study will </w:t>
      </w:r>
      <w:r w:rsidR="00872D2F" w:rsidRPr="00B140ED">
        <w:rPr>
          <w:rFonts w:ascii="Times" w:hAnsi="Times" w:cs="Arial"/>
          <w:lang w:val="en-AU"/>
        </w:rPr>
        <w:t>e</w:t>
      </w:r>
      <w:r w:rsidR="007610CA" w:rsidRPr="00B140ED">
        <w:rPr>
          <w:rFonts w:ascii="Times" w:hAnsi="Times" w:cs="Arial"/>
          <w:lang w:val="en-AU"/>
        </w:rPr>
        <w:t xml:space="preserve">xplore how best to address the complex practice-interface between traditional practitioners, faith-based practitioners </w:t>
      </w:r>
      <w:r w:rsidR="00872D2F" w:rsidRPr="00B140ED">
        <w:rPr>
          <w:rFonts w:ascii="Times" w:hAnsi="Times" w:cs="Arial"/>
          <w:lang w:val="en-AU"/>
        </w:rPr>
        <w:t>and</w:t>
      </w:r>
      <w:r w:rsidR="007610CA" w:rsidRPr="00B140ED">
        <w:rPr>
          <w:rFonts w:ascii="Times" w:hAnsi="Times" w:cs="Arial"/>
          <w:lang w:val="en-AU"/>
        </w:rPr>
        <w:t xml:space="preserve"> main stream mental health services within a re</w:t>
      </w:r>
      <w:r w:rsidR="007A28AD" w:rsidRPr="00B140ED">
        <w:rPr>
          <w:rFonts w:ascii="Times" w:hAnsi="Times" w:cs="Arial"/>
          <w:lang w:val="en-AU"/>
        </w:rPr>
        <w:t>gulated and statutory environment</w:t>
      </w:r>
      <w:r w:rsidR="005401BF" w:rsidRPr="00B140ED">
        <w:rPr>
          <w:rFonts w:ascii="Times" w:hAnsi="Times" w:cs="Arial"/>
          <w:lang w:val="en-AU"/>
        </w:rPr>
        <w:t xml:space="preserve"> and </w:t>
      </w:r>
      <w:r w:rsidR="005401BF" w:rsidRPr="00B140ED">
        <w:rPr>
          <w:rFonts w:ascii="Times" w:hAnsi="Times"/>
          <w:lang w:val="en-US"/>
        </w:rPr>
        <w:t>recommend their integration into the formal mental health delivery system</w:t>
      </w:r>
      <w:r w:rsidR="007A28AD" w:rsidRPr="00B140ED">
        <w:rPr>
          <w:rFonts w:ascii="Times" w:hAnsi="Times" w:cs="Arial"/>
          <w:lang w:val="en-AU"/>
        </w:rPr>
        <w:t xml:space="preserve">. </w:t>
      </w:r>
      <w:r w:rsidR="00872D2F" w:rsidRPr="00B140ED">
        <w:rPr>
          <w:rFonts w:ascii="Times" w:hAnsi="Times"/>
          <w:lang w:val="en-AU"/>
        </w:rPr>
        <w:t xml:space="preserve">Baseline data is expected to be established for future measurement of implementation progress of the Act. </w:t>
      </w:r>
      <w:r w:rsidR="007A28AD" w:rsidRPr="00B140ED">
        <w:rPr>
          <w:rFonts w:ascii="Times" w:hAnsi="Times" w:cs="Arial"/>
          <w:lang w:val="en-AU"/>
        </w:rPr>
        <w:t>Above all, this study will create stakeholder awareness and r</w:t>
      </w:r>
      <w:r w:rsidR="007A28AD" w:rsidRPr="00B140ED">
        <w:rPr>
          <w:rFonts w:ascii="Times" w:hAnsi="Times"/>
          <w:lang w:val="en-AU"/>
        </w:rPr>
        <w:t>einforcement of human rights surveillance and protection</w:t>
      </w:r>
      <w:r w:rsidR="005401BF" w:rsidRPr="00B140ED">
        <w:rPr>
          <w:rFonts w:ascii="Times" w:hAnsi="Times"/>
          <w:lang w:val="en-AU"/>
        </w:rPr>
        <w:t>.</w:t>
      </w:r>
    </w:p>
    <w:p w14:paraId="7977AA62" w14:textId="7AB0E800" w:rsidR="00541A0C" w:rsidRPr="00B140ED" w:rsidRDefault="00872D2F" w:rsidP="00B140ED">
      <w:pPr>
        <w:contextualSpacing/>
        <w:jc w:val="both"/>
        <w:outlineLvl w:val="0"/>
        <w:rPr>
          <w:rFonts w:ascii="Times" w:hAnsi="Times"/>
          <w:b/>
          <w:lang w:val="en-AU"/>
        </w:rPr>
      </w:pPr>
      <w:bookmarkStart w:id="1" w:name="_Toc514848983"/>
      <w:r w:rsidRPr="00B140ED">
        <w:rPr>
          <w:rFonts w:ascii="Times" w:hAnsi="Times"/>
          <w:b/>
          <w:lang w:val="en-AU"/>
        </w:rPr>
        <w:t>Conclusion</w:t>
      </w:r>
      <w:r w:rsidR="00F37104" w:rsidRPr="00B140ED">
        <w:rPr>
          <w:rFonts w:ascii="Times" w:hAnsi="Times"/>
          <w:b/>
          <w:lang w:val="en-AU"/>
        </w:rPr>
        <w:t>:</w:t>
      </w:r>
      <w:bookmarkEnd w:id="1"/>
      <w:r w:rsidR="00B140ED">
        <w:rPr>
          <w:rFonts w:ascii="Times" w:hAnsi="Times"/>
          <w:b/>
          <w:lang w:val="en-AU"/>
        </w:rPr>
        <w:t xml:space="preserve"> </w:t>
      </w:r>
      <w:r w:rsidRPr="00B140ED">
        <w:rPr>
          <w:rFonts w:ascii="Times" w:hAnsi="Times"/>
        </w:rPr>
        <w:t xml:space="preserve">The Mental Health Act 846 of 2012 made important steps in recognising the need for dignified, all-inclusive treatment of mental disorders. Nonetheless, no plans, regulations, incentives and financing mechanisms have </w:t>
      </w:r>
      <w:r w:rsidR="001C1FA6" w:rsidRPr="00B140ED">
        <w:rPr>
          <w:rFonts w:ascii="Times" w:hAnsi="Times"/>
        </w:rPr>
        <w:t xml:space="preserve">so far </w:t>
      </w:r>
      <w:r w:rsidRPr="00B140ED">
        <w:rPr>
          <w:rFonts w:ascii="Times" w:hAnsi="Times"/>
        </w:rPr>
        <w:t>been created to ensure the Act is implemented properly.</w:t>
      </w:r>
    </w:p>
    <w:sectPr w:rsidR="00541A0C" w:rsidRPr="00B140ED" w:rsidSect="00425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4D759" w14:textId="77777777" w:rsidR="00284002" w:rsidRDefault="00284002" w:rsidP="00657971">
      <w:r>
        <w:separator/>
      </w:r>
    </w:p>
  </w:endnote>
  <w:endnote w:type="continuationSeparator" w:id="0">
    <w:p w14:paraId="1B60D46A" w14:textId="77777777" w:rsidR="00284002" w:rsidRDefault="00284002" w:rsidP="0065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09A00" w14:textId="77777777" w:rsidR="00284002" w:rsidRDefault="00284002" w:rsidP="00657971">
      <w:r>
        <w:separator/>
      </w:r>
    </w:p>
  </w:footnote>
  <w:footnote w:type="continuationSeparator" w:id="0">
    <w:p w14:paraId="1B67AEEA" w14:textId="77777777" w:rsidR="00284002" w:rsidRDefault="00284002" w:rsidP="0065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25647"/>
    <w:multiLevelType w:val="hybridMultilevel"/>
    <w:tmpl w:val="43E04814"/>
    <w:lvl w:ilvl="0" w:tplc="96F0DC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65E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A26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2AC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0AB5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25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AB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2AF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24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C7589"/>
    <w:multiLevelType w:val="hybridMultilevel"/>
    <w:tmpl w:val="C7A830F2"/>
    <w:lvl w:ilvl="0" w:tplc="3796E9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08F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66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4A5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E1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E09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828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587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66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2E79"/>
    <w:multiLevelType w:val="hybridMultilevel"/>
    <w:tmpl w:val="264811D4"/>
    <w:lvl w:ilvl="0" w:tplc="6F7C61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8CE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04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E9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05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44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064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869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03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93007"/>
    <w:multiLevelType w:val="multilevel"/>
    <w:tmpl w:val="4FF0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938FB"/>
    <w:multiLevelType w:val="hybridMultilevel"/>
    <w:tmpl w:val="8C949B8E"/>
    <w:lvl w:ilvl="0" w:tplc="0478B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C2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C5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C6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23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02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87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6A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4D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A231FC"/>
    <w:multiLevelType w:val="hybridMultilevel"/>
    <w:tmpl w:val="A98E367C"/>
    <w:lvl w:ilvl="0" w:tplc="B88EA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659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4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0BA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2A8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0A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039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82D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C3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5C6D"/>
    <w:multiLevelType w:val="hybridMultilevel"/>
    <w:tmpl w:val="3AC632FA"/>
    <w:lvl w:ilvl="0" w:tplc="FF4EE8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C2B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0D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237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4AB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6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28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C5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4E2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00FAD"/>
    <w:multiLevelType w:val="hybridMultilevel"/>
    <w:tmpl w:val="1B9207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C2B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0D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237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4AB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6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28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C5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4E2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32E9"/>
    <w:multiLevelType w:val="hybridMultilevel"/>
    <w:tmpl w:val="9858CD98"/>
    <w:lvl w:ilvl="0" w:tplc="9F922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04474"/>
    <w:multiLevelType w:val="hybridMultilevel"/>
    <w:tmpl w:val="956E2470"/>
    <w:lvl w:ilvl="0" w:tplc="696270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283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EA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43E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823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AF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E1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648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E4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E2"/>
    <w:rsid w:val="00022194"/>
    <w:rsid w:val="00026B8A"/>
    <w:rsid w:val="00026F6C"/>
    <w:rsid w:val="00036280"/>
    <w:rsid w:val="00036E3C"/>
    <w:rsid w:val="000524B9"/>
    <w:rsid w:val="00054B7E"/>
    <w:rsid w:val="000640FC"/>
    <w:rsid w:val="00065855"/>
    <w:rsid w:val="00075DF5"/>
    <w:rsid w:val="0009093F"/>
    <w:rsid w:val="000B0332"/>
    <w:rsid w:val="000C0FB7"/>
    <w:rsid w:val="001078A9"/>
    <w:rsid w:val="0013603D"/>
    <w:rsid w:val="001378E2"/>
    <w:rsid w:val="001B6201"/>
    <w:rsid w:val="001C1FA6"/>
    <w:rsid w:val="001C3EED"/>
    <w:rsid w:val="001D7504"/>
    <w:rsid w:val="001F27BF"/>
    <w:rsid w:val="002336EF"/>
    <w:rsid w:val="00252883"/>
    <w:rsid w:val="00256850"/>
    <w:rsid w:val="002675B1"/>
    <w:rsid w:val="002750D1"/>
    <w:rsid w:val="00284002"/>
    <w:rsid w:val="002A57E7"/>
    <w:rsid w:val="002D2101"/>
    <w:rsid w:val="002D5F8B"/>
    <w:rsid w:val="002D6632"/>
    <w:rsid w:val="00306221"/>
    <w:rsid w:val="0031426B"/>
    <w:rsid w:val="003176A8"/>
    <w:rsid w:val="003664E9"/>
    <w:rsid w:val="00366CF4"/>
    <w:rsid w:val="003B484F"/>
    <w:rsid w:val="003E6CD3"/>
    <w:rsid w:val="00414E0B"/>
    <w:rsid w:val="00416874"/>
    <w:rsid w:val="00425667"/>
    <w:rsid w:val="00445BC5"/>
    <w:rsid w:val="0045074E"/>
    <w:rsid w:val="004715EB"/>
    <w:rsid w:val="004913FB"/>
    <w:rsid w:val="004A15D5"/>
    <w:rsid w:val="004A4755"/>
    <w:rsid w:val="004C3B2C"/>
    <w:rsid w:val="004E4EC5"/>
    <w:rsid w:val="0052330A"/>
    <w:rsid w:val="005401BF"/>
    <w:rsid w:val="00541A0C"/>
    <w:rsid w:val="00583DDB"/>
    <w:rsid w:val="005A17F7"/>
    <w:rsid w:val="005E4679"/>
    <w:rsid w:val="00602697"/>
    <w:rsid w:val="006204E7"/>
    <w:rsid w:val="00626D08"/>
    <w:rsid w:val="0063408B"/>
    <w:rsid w:val="00657971"/>
    <w:rsid w:val="0067479E"/>
    <w:rsid w:val="00682D2F"/>
    <w:rsid w:val="006871CB"/>
    <w:rsid w:val="006A1003"/>
    <w:rsid w:val="006A51CC"/>
    <w:rsid w:val="006A5450"/>
    <w:rsid w:val="006B5F7B"/>
    <w:rsid w:val="006C13FD"/>
    <w:rsid w:val="006C32EB"/>
    <w:rsid w:val="006D2309"/>
    <w:rsid w:val="006D594F"/>
    <w:rsid w:val="006D6A88"/>
    <w:rsid w:val="00701734"/>
    <w:rsid w:val="00714A81"/>
    <w:rsid w:val="00751F38"/>
    <w:rsid w:val="007610CA"/>
    <w:rsid w:val="00771545"/>
    <w:rsid w:val="00777885"/>
    <w:rsid w:val="007A28AD"/>
    <w:rsid w:val="007C7EB5"/>
    <w:rsid w:val="007D413C"/>
    <w:rsid w:val="007D6E12"/>
    <w:rsid w:val="007F116B"/>
    <w:rsid w:val="00866586"/>
    <w:rsid w:val="00872D2F"/>
    <w:rsid w:val="00887E36"/>
    <w:rsid w:val="008A1BA9"/>
    <w:rsid w:val="008A6705"/>
    <w:rsid w:val="008D3AEE"/>
    <w:rsid w:val="008E3B62"/>
    <w:rsid w:val="009740C9"/>
    <w:rsid w:val="009A5E7C"/>
    <w:rsid w:val="009A6A50"/>
    <w:rsid w:val="009B092C"/>
    <w:rsid w:val="009D0FF1"/>
    <w:rsid w:val="009F42E2"/>
    <w:rsid w:val="00A51508"/>
    <w:rsid w:val="00A62692"/>
    <w:rsid w:val="00A76355"/>
    <w:rsid w:val="00AF7E0F"/>
    <w:rsid w:val="00B079C1"/>
    <w:rsid w:val="00B140ED"/>
    <w:rsid w:val="00B33171"/>
    <w:rsid w:val="00B53E75"/>
    <w:rsid w:val="00B53F92"/>
    <w:rsid w:val="00B97E7E"/>
    <w:rsid w:val="00BC68C2"/>
    <w:rsid w:val="00C218A9"/>
    <w:rsid w:val="00C332BA"/>
    <w:rsid w:val="00C4649A"/>
    <w:rsid w:val="00C834E4"/>
    <w:rsid w:val="00C958EF"/>
    <w:rsid w:val="00CC3B78"/>
    <w:rsid w:val="00CC5369"/>
    <w:rsid w:val="00CF25C1"/>
    <w:rsid w:val="00CF4CEE"/>
    <w:rsid w:val="00D1178C"/>
    <w:rsid w:val="00D355C4"/>
    <w:rsid w:val="00D36A9E"/>
    <w:rsid w:val="00D40211"/>
    <w:rsid w:val="00D40CD6"/>
    <w:rsid w:val="00D55EBE"/>
    <w:rsid w:val="00D65858"/>
    <w:rsid w:val="00D67037"/>
    <w:rsid w:val="00D86E18"/>
    <w:rsid w:val="00DF5A61"/>
    <w:rsid w:val="00E31D92"/>
    <w:rsid w:val="00E3534E"/>
    <w:rsid w:val="00E610C3"/>
    <w:rsid w:val="00E72C8D"/>
    <w:rsid w:val="00EC496C"/>
    <w:rsid w:val="00EC6394"/>
    <w:rsid w:val="00F217A5"/>
    <w:rsid w:val="00F37104"/>
    <w:rsid w:val="00F60239"/>
    <w:rsid w:val="00F7179B"/>
    <w:rsid w:val="00F84F2D"/>
    <w:rsid w:val="00F90402"/>
    <w:rsid w:val="00FB4879"/>
    <w:rsid w:val="00FD09F3"/>
    <w:rsid w:val="00FE3C98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94C8"/>
  <w14:defaultImageDpi w14:val="32767"/>
  <w15:chartTrackingRefBased/>
  <w15:docId w15:val="{27DC1D91-1BC7-8E4C-8D40-883B68B4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2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F42E2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n-AU" w:eastAsia="en-AU"/>
    </w:rPr>
  </w:style>
  <w:style w:type="table" w:styleId="TableGrid">
    <w:name w:val="Table Grid"/>
    <w:basedOn w:val="TableNormal"/>
    <w:uiPriority w:val="39"/>
    <w:rsid w:val="009F42E2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42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en-AU"/>
    </w:rPr>
  </w:style>
  <w:style w:type="paragraph" w:customStyle="1" w:styleId="Default">
    <w:name w:val="Default"/>
    <w:rsid w:val="008E3B62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customStyle="1" w:styleId="EndNoteBibliography">
    <w:name w:val="EndNote Bibliography"/>
    <w:basedOn w:val="Normal"/>
    <w:rsid w:val="002D6632"/>
    <w:rPr>
      <w:rFonts w:ascii="Comic Sans MS" w:hAnsi="Comic Sans MS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2D66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971"/>
  </w:style>
  <w:style w:type="paragraph" w:styleId="Footer">
    <w:name w:val="footer"/>
    <w:basedOn w:val="Normal"/>
    <w:link w:val="FooterChar"/>
    <w:uiPriority w:val="99"/>
    <w:unhideWhenUsed/>
    <w:rsid w:val="006579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971"/>
  </w:style>
  <w:style w:type="character" w:styleId="Emphasis">
    <w:name w:val="Emphasis"/>
    <w:basedOn w:val="DefaultParagraphFont"/>
    <w:uiPriority w:val="20"/>
    <w:qFormat/>
    <w:rsid w:val="00DF5A61"/>
    <w:rPr>
      <w:i/>
      <w:iCs/>
    </w:rPr>
  </w:style>
  <w:style w:type="character" w:styleId="UnresolvedMention">
    <w:name w:val="Unresolved Mention"/>
    <w:basedOn w:val="DefaultParagraphFont"/>
    <w:uiPriority w:val="99"/>
    <w:rsid w:val="00B14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2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51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3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1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01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engibi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Ae-Ngibise</dc:creator>
  <cp:keywords/>
  <dc:description/>
  <cp:lastModifiedBy>Kenneth Ae-Ngibise</cp:lastModifiedBy>
  <cp:revision>2</cp:revision>
  <dcterms:created xsi:type="dcterms:W3CDTF">2018-08-30T02:41:00Z</dcterms:created>
  <dcterms:modified xsi:type="dcterms:W3CDTF">2018-08-30T02:41:00Z</dcterms:modified>
</cp:coreProperties>
</file>