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8CD" w:rsidRPr="002818CD" w:rsidRDefault="002818CD">
      <w:pPr>
        <w:rPr>
          <w:rFonts w:ascii="Times New Roman" w:hAnsi="Times New Roman" w:cs="Times New Roman"/>
          <w:sz w:val="24"/>
          <w:szCs w:val="24"/>
        </w:rPr>
      </w:pPr>
      <w:r w:rsidRPr="002818CD">
        <w:rPr>
          <w:rFonts w:ascii="Times New Roman" w:hAnsi="Times New Roman" w:cs="Times New Roman"/>
          <w:b/>
          <w:sz w:val="24"/>
          <w:szCs w:val="24"/>
        </w:rPr>
        <w:t>Patterns of incentives for frontline health workers at primary healthcare (PHC) level in Nigeria: implications for health workers’ performance.</w:t>
      </w:r>
    </w:p>
    <w:p w:rsidR="002818CD" w:rsidRPr="002818CD" w:rsidRDefault="002818CD" w:rsidP="002818CD">
      <w:pPr>
        <w:rPr>
          <w:rFonts w:ascii="Times New Roman" w:hAnsi="Times New Roman" w:cs="Times New Roman"/>
          <w:sz w:val="24"/>
          <w:szCs w:val="24"/>
        </w:rPr>
      </w:pPr>
      <w:r w:rsidRPr="002818CD">
        <w:rPr>
          <w:rFonts w:ascii="Times New Roman" w:hAnsi="Times New Roman" w:cs="Times New Roman"/>
          <w:sz w:val="24"/>
          <w:szCs w:val="24"/>
        </w:rPr>
        <w:t>Ekechi Okereke</w:t>
      </w:r>
      <w:r w:rsidRPr="002818C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818CD">
        <w:rPr>
          <w:rFonts w:ascii="Times New Roman" w:hAnsi="Times New Roman" w:cs="Times New Roman"/>
          <w:sz w:val="24"/>
          <w:szCs w:val="24"/>
        </w:rPr>
        <w:t>, Bello Mohammed</w:t>
      </w:r>
      <w:r w:rsidRPr="002818C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818C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Akinwumi Akinola</w:t>
      </w:r>
      <w:r w:rsidRPr="002818C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818CD">
        <w:rPr>
          <w:rFonts w:ascii="Times New Roman" w:hAnsi="Times New Roman" w:cs="Times New Roman"/>
          <w:sz w:val="24"/>
          <w:szCs w:val="24"/>
        </w:rPr>
        <w:t>George Eluwa</w:t>
      </w:r>
      <w:r w:rsidRPr="002818CD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905DA3" w:rsidRPr="002818CD" w:rsidRDefault="002818CD" w:rsidP="002818CD">
      <w:pPr>
        <w:rPr>
          <w:rFonts w:ascii="Times New Roman" w:hAnsi="Times New Roman" w:cs="Times New Roman"/>
          <w:sz w:val="24"/>
          <w:szCs w:val="24"/>
        </w:rPr>
      </w:pPr>
      <w:r w:rsidRPr="002818C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818CD">
        <w:rPr>
          <w:rFonts w:ascii="Times New Roman" w:hAnsi="Times New Roman" w:cs="Times New Roman"/>
          <w:sz w:val="24"/>
          <w:szCs w:val="24"/>
        </w:rPr>
        <w:t>Population Council Nigeria</w:t>
      </w:r>
    </w:p>
    <w:p w:rsidR="002818CD" w:rsidRPr="002818CD" w:rsidRDefault="002818CD" w:rsidP="002818CD">
      <w:pPr>
        <w:rPr>
          <w:rFonts w:ascii="Times New Roman" w:hAnsi="Times New Roman" w:cs="Times New Roman"/>
          <w:sz w:val="24"/>
          <w:szCs w:val="24"/>
        </w:rPr>
      </w:pPr>
      <w:r w:rsidRPr="002818C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818CD">
        <w:rPr>
          <w:rFonts w:ascii="Times New Roman" w:hAnsi="Times New Roman" w:cs="Times New Roman"/>
          <w:sz w:val="24"/>
          <w:szCs w:val="24"/>
        </w:rPr>
        <w:t>World Health Organization Nigeria</w:t>
      </w:r>
    </w:p>
    <w:p w:rsidR="002818CD" w:rsidRPr="00C22EE1" w:rsidRDefault="00C22EE1" w:rsidP="002818CD">
      <w:pPr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 w:rsidRPr="00C22EE1">
        <w:rPr>
          <w:rFonts w:ascii="Times New Roman" w:hAnsi="Times New Roman" w:cs="Times New Roman"/>
          <w:b/>
          <w:sz w:val="24"/>
          <w:szCs w:val="24"/>
        </w:rPr>
        <w:t>Presenting Author</w:t>
      </w:r>
      <w:r>
        <w:rPr>
          <w:rFonts w:ascii="Times New Roman" w:hAnsi="Times New Roman" w:cs="Times New Roman"/>
          <w:sz w:val="24"/>
          <w:szCs w:val="24"/>
        </w:rPr>
        <w:t>: Ekechi Okereke (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"mailto:</w:instrText>
      </w:r>
      <w:r w:rsidRPr="00C22EE1">
        <w:rPr>
          <w:rFonts w:ascii="Times New Roman" w:hAnsi="Times New Roman" w:cs="Times New Roman"/>
          <w:sz w:val="24"/>
          <w:szCs w:val="24"/>
        </w:rPr>
        <w:instrText>eokereke@popcouncil.org</w:instrText>
      </w:r>
      <w:r>
        <w:rPr>
          <w:rFonts w:ascii="Times New Roman" w:hAnsi="Times New Roman" w:cs="Times New Roman"/>
          <w:sz w:val="24"/>
          <w:szCs w:val="24"/>
        </w:rPr>
        <w:instrText xml:space="preserve">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77662C">
        <w:rPr>
          <w:rStyle w:val="Hyperlink"/>
          <w:rFonts w:ascii="Times New Roman" w:hAnsi="Times New Roman" w:cs="Times New Roman"/>
          <w:sz w:val="24"/>
          <w:szCs w:val="24"/>
        </w:rPr>
        <w:t>eokereke@popcouncil.org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2818CD" w:rsidRPr="002818CD">
        <w:rPr>
          <w:rFonts w:ascii="Times New Roman" w:hAnsi="Times New Roman" w:cs="Times New Roman"/>
          <w:sz w:val="24"/>
          <w:szCs w:val="24"/>
        </w:rPr>
        <w:t>; +2348038036923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818CD" w:rsidRDefault="002818CD" w:rsidP="002818C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18CD">
        <w:rPr>
          <w:rFonts w:ascii="Times New Roman" w:hAnsi="Times New Roman" w:cs="Times New Roman"/>
          <w:b/>
          <w:sz w:val="24"/>
          <w:szCs w:val="24"/>
          <w:u w:val="single"/>
        </w:rPr>
        <w:t>Background</w:t>
      </w:r>
    </w:p>
    <w:p w:rsidR="00985A50" w:rsidRDefault="004D21EA" w:rsidP="002818CD">
      <w:pPr>
        <w:rPr>
          <w:rFonts w:ascii="Times New Roman" w:hAnsi="Times New Roman" w:cs="Times New Roman"/>
          <w:sz w:val="24"/>
          <w:szCs w:val="24"/>
        </w:rPr>
      </w:pPr>
      <w:r w:rsidRPr="004D21EA">
        <w:rPr>
          <w:rFonts w:ascii="Times New Roman" w:hAnsi="Times New Roman" w:cs="Times New Roman"/>
          <w:sz w:val="24"/>
          <w:szCs w:val="24"/>
        </w:rPr>
        <w:t>A properly motivated health workforce is a prerequisite for effective maternal, newborn and child health (MNCH) service delivery</w:t>
      </w:r>
      <w:r w:rsidR="005E430C">
        <w:rPr>
          <w:rFonts w:ascii="Times New Roman" w:hAnsi="Times New Roman" w:cs="Times New Roman"/>
          <w:sz w:val="24"/>
          <w:szCs w:val="24"/>
        </w:rPr>
        <w:t>, but</w:t>
      </w:r>
      <w:r w:rsidR="000D6D50">
        <w:rPr>
          <w:rFonts w:ascii="Times New Roman" w:hAnsi="Times New Roman" w:cs="Times New Roman"/>
          <w:sz w:val="24"/>
          <w:szCs w:val="24"/>
        </w:rPr>
        <w:t xml:space="preserve"> f</w:t>
      </w:r>
      <w:r w:rsidRPr="004D21EA">
        <w:rPr>
          <w:rFonts w:ascii="Times New Roman" w:hAnsi="Times New Roman" w:cs="Times New Roman"/>
          <w:sz w:val="24"/>
          <w:szCs w:val="24"/>
        </w:rPr>
        <w:t>rontline health workers</w:t>
      </w:r>
      <w:r w:rsidR="000D6D50">
        <w:rPr>
          <w:rFonts w:ascii="Times New Roman" w:hAnsi="Times New Roman" w:cs="Times New Roman"/>
          <w:sz w:val="24"/>
          <w:szCs w:val="24"/>
        </w:rPr>
        <w:t xml:space="preserve"> (FLHWs)</w:t>
      </w:r>
      <w:r w:rsidR="00265A1E">
        <w:rPr>
          <w:rFonts w:ascii="Times New Roman" w:hAnsi="Times New Roman" w:cs="Times New Roman"/>
          <w:sz w:val="24"/>
          <w:szCs w:val="24"/>
        </w:rPr>
        <w:t xml:space="preserve"> may be</w:t>
      </w:r>
      <w:r w:rsidR="000D6D50">
        <w:rPr>
          <w:rFonts w:ascii="Times New Roman" w:hAnsi="Times New Roman" w:cs="Times New Roman"/>
          <w:sz w:val="24"/>
          <w:szCs w:val="24"/>
        </w:rPr>
        <w:t xml:space="preserve"> reluctant to work</w:t>
      </w:r>
      <w:r w:rsidR="00265A1E">
        <w:rPr>
          <w:rFonts w:ascii="Times New Roman" w:hAnsi="Times New Roman" w:cs="Times New Roman"/>
          <w:sz w:val="24"/>
          <w:szCs w:val="24"/>
        </w:rPr>
        <w:t xml:space="preserve"> in rural primary healthcare settings</w:t>
      </w:r>
      <w:r w:rsidR="005E430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4D21EA">
        <w:rPr>
          <w:rFonts w:ascii="Times New Roman" w:hAnsi="Times New Roman" w:cs="Times New Roman"/>
          <w:sz w:val="24"/>
          <w:szCs w:val="24"/>
        </w:rPr>
        <w:t xml:space="preserve">actors that influence the motivation </w:t>
      </w:r>
      <w:r>
        <w:rPr>
          <w:rFonts w:ascii="Times New Roman" w:hAnsi="Times New Roman" w:cs="Times New Roman"/>
          <w:sz w:val="24"/>
          <w:szCs w:val="24"/>
        </w:rPr>
        <w:t xml:space="preserve">and retention </w:t>
      </w:r>
      <w:r w:rsidRPr="004D21EA">
        <w:rPr>
          <w:rFonts w:ascii="Times New Roman" w:hAnsi="Times New Roman" w:cs="Times New Roman"/>
          <w:sz w:val="24"/>
          <w:szCs w:val="24"/>
        </w:rPr>
        <w:t>of health</w:t>
      </w:r>
      <w:r w:rsidR="00C856A0">
        <w:rPr>
          <w:rFonts w:ascii="Times New Roman" w:hAnsi="Times New Roman" w:cs="Times New Roman"/>
          <w:sz w:val="24"/>
          <w:szCs w:val="24"/>
        </w:rPr>
        <w:t>care</w:t>
      </w:r>
      <w:bookmarkStart w:id="0" w:name="_GoBack"/>
      <w:bookmarkEnd w:id="0"/>
      <w:r w:rsidRPr="004D21EA">
        <w:rPr>
          <w:rFonts w:ascii="Times New Roman" w:hAnsi="Times New Roman" w:cs="Times New Roman"/>
          <w:sz w:val="24"/>
          <w:szCs w:val="24"/>
        </w:rPr>
        <w:t xml:space="preserve"> workers in developing countries have not been exhaus</w:t>
      </w:r>
      <w:r w:rsidR="000D6D50">
        <w:rPr>
          <w:rFonts w:ascii="Times New Roman" w:hAnsi="Times New Roman" w:cs="Times New Roman"/>
          <w:sz w:val="24"/>
          <w:szCs w:val="24"/>
        </w:rPr>
        <w:t xml:space="preserve">tively </w:t>
      </w:r>
      <w:r w:rsidR="00265A1E">
        <w:rPr>
          <w:rFonts w:ascii="Times New Roman" w:hAnsi="Times New Roman" w:cs="Times New Roman"/>
          <w:sz w:val="24"/>
          <w:szCs w:val="24"/>
        </w:rPr>
        <w:t>researched but</w:t>
      </w:r>
      <w:r>
        <w:rPr>
          <w:rFonts w:ascii="Times New Roman" w:hAnsi="Times New Roman" w:cs="Times New Roman"/>
          <w:sz w:val="24"/>
          <w:szCs w:val="24"/>
        </w:rPr>
        <w:t xml:space="preserve"> provid</w:t>
      </w:r>
      <w:r w:rsidR="000D6D50">
        <w:rPr>
          <w:rFonts w:ascii="Times New Roman" w:hAnsi="Times New Roman" w:cs="Times New Roman"/>
          <w:sz w:val="24"/>
          <w:szCs w:val="24"/>
        </w:rPr>
        <w:t xml:space="preserve">ing incentives </w:t>
      </w:r>
      <w:r w:rsidR="00265A1E">
        <w:rPr>
          <w:rFonts w:ascii="Times New Roman" w:hAnsi="Times New Roman" w:cs="Times New Roman"/>
          <w:sz w:val="24"/>
          <w:szCs w:val="24"/>
        </w:rPr>
        <w:t>to FLHWs</w:t>
      </w:r>
      <w:r w:rsidR="005E430C">
        <w:rPr>
          <w:rFonts w:ascii="Times New Roman" w:hAnsi="Times New Roman" w:cs="Times New Roman"/>
          <w:sz w:val="24"/>
          <w:szCs w:val="24"/>
        </w:rPr>
        <w:t xml:space="preserve"> </w:t>
      </w:r>
      <w:r w:rsidR="00265A1E">
        <w:rPr>
          <w:rFonts w:ascii="Times New Roman" w:hAnsi="Times New Roman" w:cs="Times New Roman"/>
          <w:sz w:val="24"/>
          <w:szCs w:val="24"/>
        </w:rPr>
        <w:t>could be</w:t>
      </w:r>
      <w:r>
        <w:rPr>
          <w:rFonts w:ascii="Times New Roman" w:hAnsi="Times New Roman" w:cs="Times New Roman"/>
          <w:sz w:val="24"/>
          <w:szCs w:val="24"/>
        </w:rPr>
        <w:t xml:space="preserve"> a viable policy option</w:t>
      </w:r>
      <w:r w:rsidR="000D6D50">
        <w:rPr>
          <w:rFonts w:ascii="Times New Roman" w:hAnsi="Times New Roman" w:cs="Times New Roman"/>
          <w:sz w:val="24"/>
          <w:szCs w:val="24"/>
        </w:rPr>
        <w:t xml:space="preserve"> to improve </w:t>
      </w:r>
      <w:r w:rsidR="00265A1E">
        <w:rPr>
          <w:rFonts w:ascii="Times New Roman" w:hAnsi="Times New Roman" w:cs="Times New Roman"/>
          <w:sz w:val="24"/>
          <w:szCs w:val="24"/>
        </w:rPr>
        <w:t xml:space="preserve">the </w:t>
      </w:r>
      <w:r w:rsidR="000D6D50">
        <w:rPr>
          <w:rFonts w:ascii="Times New Roman" w:hAnsi="Times New Roman" w:cs="Times New Roman"/>
          <w:sz w:val="24"/>
          <w:szCs w:val="24"/>
        </w:rPr>
        <w:t>motivation, retention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5A1E">
        <w:rPr>
          <w:rFonts w:ascii="Times New Roman" w:hAnsi="Times New Roman" w:cs="Times New Roman"/>
          <w:sz w:val="24"/>
          <w:szCs w:val="24"/>
        </w:rPr>
        <w:t xml:space="preserve">and performance of health workers, especially in rural settings. </w:t>
      </w:r>
      <w:r w:rsidR="000D6D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6D50" w:rsidRPr="000D6D50" w:rsidRDefault="000D6D50" w:rsidP="000D6D50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D6D50">
        <w:rPr>
          <w:rFonts w:ascii="Times New Roman" w:hAnsi="Times New Roman" w:cs="Times New Roman"/>
          <w:b/>
          <w:sz w:val="24"/>
          <w:szCs w:val="24"/>
          <w:u w:val="single"/>
        </w:rPr>
        <w:t>Aim</w:t>
      </w:r>
      <w:r w:rsidRPr="000D6D50">
        <w:rPr>
          <w:rFonts w:ascii="Times New Roman" w:hAnsi="Times New Roman" w:cs="Times New Roman"/>
          <w:sz w:val="24"/>
          <w:szCs w:val="24"/>
        </w:rPr>
        <w:t>: This study explored patterns of incentives received by FLHWs in rural communities and its implications for job performance at primary healthcare level in Nigeria.</w:t>
      </w:r>
    </w:p>
    <w:p w:rsidR="004D21EA" w:rsidRDefault="00163E3E" w:rsidP="002818C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3E3E">
        <w:rPr>
          <w:rFonts w:ascii="Times New Roman" w:hAnsi="Times New Roman" w:cs="Times New Roman"/>
          <w:b/>
          <w:sz w:val="24"/>
          <w:szCs w:val="24"/>
          <w:u w:val="single"/>
        </w:rPr>
        <w:t>Methods</w:t>
      </w:r>
    </w:p>
    <w:p w:rsidR="00263194" w:rsidRDefault="00163E3E" w:rsidP="001D0819">
      <w:pPr>
        <w:rPr>
          <w:rFonts w:ascii="Times New Roman" w:hAnsi="Times New Roman" w:cs="Times New Roman"/>
          <w:sz w:val="24"/>
          <w:szCs w:val="24"/>
        </w:rPr>
      </w:pPr>
      <w:r w:rsidRPr="00163E3E">
        <w:rPr>
          <w:rFonts w:ascii="Times New Roman" w:hAnsi="Times New Roman" w:cs="Times New Roman"/>
          <w:sz w:val="24"/>
          <w:szCs w:val="24"/>
        </w:rPr>
        <w:t>The study adopted a cross-sectional quantitative design</w:t>
      </w:r>
      <w:r w:rsidR="000206A5">
        <w:rPr>
          <w:rFonts w:ascii="Times New Roman" w:hAnsi="Times New Roman" w:cs="Times New Roman"/>
          <w:sz w:val="24"/>
          <w:szCs w:val="24"/>
        </w:rPr>
        <w:t xml:space="preserve"> in two S</w:t>
      </w:r>
      <w:r w:rsidRPr="00163E3E">
        <w:rPr>
          <w:rFonts w:ascii="Times New Roman" w:hAnsi="Times New Roman" w:cs="Times New Roman"/>
          <w:sz w:val="24"/>
          <w:szCs w:val="24"/>
        </w:rPr>
        <w:t>tates in Nigeria. Structured interviews were conducted with 114 FLHWs using Personal Digital Assistants. Data analysis was done using SPSS software</w:t>
      </w:r>
      <w:r>
        <w:rPr>
          <w:rFonts w:ascii="Times New Roman" w:hAnsi="Times New Roman" w:cs="Times New Roman"/>
          <w:sz w:val="24"/>
          <w:szCs w:val="24"/>
        </w:rPr>
        <w:t>.</w:t>
      </w:r>
      <w:r w:rsidR="001D0819">
        <w:rPr>
          <w:rFonts w:ascii="Times New Roman" w:hAnsi="Times New Roman" w:cs="Times New Roman"/>
          <w:sz w:val="24"/>
          <w:szCs w:val="24"/>
        </w:rPr>
        <w:t xml:space="preserve"> </w:t>
      </w:r>
      <w:r w:rsidR="00CB2CA8" w:rsidRPr="00CB2CA8">
        <w:rPr>
          <w:rFonts w:ascii="Times New Roman" w:hAnsi="Times New Roman" w:cs="Times New Roman"/>
          <w:sz w:val="24"/>
          <w:szCs w:val="24"/>
        </w:rPr>
        <w:t>D</w:t>
      </w:r>
      <w:r w:rsidR="00265A1E">
        <w:rPr>
          <w:rFonts w:ascii="Times New Roman" w:hAnsi="Times New Roman" w:cs="Times New Roman"/>
          <w:sz w:val="24"/>
          <w:szCs w:val="24"/>
        </w:rPr>
        <w:t xml:space="preserve">escriptive analysis </w:t>
      </w:r>
      <w:r w:rsidR="00CB2CA8" w:rsidRPr="00CB2CA8">
        <w:rPr>
          <w:rFonts w:ascii="Times New Roman" w:hAnsi="Times New Roman" w:cs="Times New Roman"/>
          <w:sz w:val="24"/>
          <w:szCs w:val="24"/>
        </w:rPr>
        <w:t>was carried out using percentage frequency di</w:t>
      </w:r>
      <w:r w:rsidR="001D0819">
        <w:rPr>
          <w:rFonts w:ascii="Times New Roman" w:hAnsi="Times New Roman" w:cs="Times New Roman"/>
          <w:sz w:val="24"/>
          <w:szCs w:val="24"/>
        </w:rPr>
        <w:t xml:space="preserve">stribution tables. Bivariate analysis explored </w:t>
      </w:r>
      <w:r w:rsidR="00CB2CA8" w:rsidRPr="00CB2CA8">
        <w:rPr>
          <w:rFonts w:ascii="Times New Roman" w:hAnsi="Times New Roman" w:cs="Times New Roman"/>
          <w:sz w:val="24"/>
          <w:szCs w:val="24"/>
        </w:rPr>
        <w:t>relationships between the level of satisfaction with incentives</w:t>
      </w:r>
      <w:r w:rsidR="00265A1E">
        <w:rPr>
          <w:rFonts w:ascii="Times New Roman" w:hAnsi="Times New Roman" w:cs="Times New Roman"/>
          <w:sz w:val="24"/>
          <w:szCs w:val="24"/>
        </w:rPr>
        <w:t xml:space="preserve"> received by FLHWs</w:t>
      </w:r>
      <w:r w:rsidR="00CB2CA8" w:rsidRPr="00CB2CA8">
        <w:rPr>
          <w:rFonts w:ascii="Times New Roman" w:hAnsi="Times New Roman" w:cs="Times New Roman"/>
          <w:sz w:val="24"/>
          <w:szCs w:val="24"/>
        </w:rPr>
        <w:t xml:space="preserve"> and their performance within</w:t>
      </w:r>
      <w:r w:rsidR="001D0819">
        <w:rPr>
          <w:rFonts w:ascii="Times New Roman" w:hAnsi="Times New Roman" w:cs="Times New Roman"/>
          <w:sz w:val="24"/>
          <w:szCs w:val="24"/>
        </w:rPr>
        <w:t xml:space="preserve"> primary healthcare</w:t>
      </w:r>
      <w:r w:rsidR="00CB2CA8" w:rsidRPr="00CB2CA8">
        <w:rPr>
          <w:rFonts w:ascii="Times New Roman" w:hAnsi="Times New Roman" w:cs="Times New Roman"/>
          <w:sz w:val="24"/>
          <w:szCs w:val="24"/>
        </w:rPr>
        <w:t xml:space="preserve"> rural settings. </w:t>
      </w:r>
      <w:r w:rsidR="00265A1E">
        <w:rPr>
          <w:rFonts w:ascii="Times New Roman" w:hAnsi="Times New Roman" w:cs="Times New Roman"/>
          <w:sz w:val="24"/>
          <w:szCs w:val="24"/>
        </w:rPr>
        <w:t>Multi</w:t>
      </w:r>
      <w:r w:rsidR="001D0819">
        <w:rPr>
          <w:rFonts w:ascii="Times New Roman" w:hAnsi="Times New Roman" w:cs="Times New Roman"/>
          <w:sz w:val="24"/>
          <w:szCs w:val="24"/>
        </w:rPr>
        <w:t>variate regression a</w:t>
      </w:r>
      <w:r w:rsidR="001D0819" w:rsidRPr="001D0819">
        <w:rPr>
          <w:rFonts w:ascii="Times New Roman" w:hAnsi="Times New Roman" w:cs="Times New Roman"/>
          <w:sz w:val="24"/>
          <w:szCs w:val="24"/>
        </w:rPr>
        <w:t>nalysis</w:t>
      </w:r>
      <w:r w:rsidR="000206A5">
        <w:rPr>
          <w:rFonts w:ascii="Times New Roman" w:hAnsi="Times New Roman" w:cs="Times New Roman"/>
          <w:sz w:val="24"/>
          <w:szCs w:val="24"/>
        </w:rPr>
        <w:t xml:space="preserve"> was done to </w:t>
      </w:r>
      <w:r w:rsidR="001D0819" w:rsidRPr="001D0819">
        <w:rPr>
          <w:rFonts w:ascii="Times New Roman" w:hAnsi="Times New Roman" w:cs="Times New Roman"/>
          <w:sz w:val="24"/>
          <w:szCs w:val="24"/>
        </w:rPr>
        <w:t xml:space="preserve">ascertain </w:t>
      </w:r>
      <w:r w:rsidR="001D0819">
        <w:rPr>
          <w:rFonts w:ascii="Times New Roman" w:hAnsi="Times New Roman" w:cs="Times New Roman"/>
          <w:sz w:val="24"/>
          <w:szCs w:val="24"/>
        </w:rPr>
        <w:t xml:space="preserve">the extent of the relationship between </w:t>
      </w:r>
      <w:r w:rsidR="001D0819" w:rsidRPr="001D0819">
        <w:rPr>
          <w:rFonts w:ascii="Times New Roman" w:hAnsi="Times New Roman" w:cs="Times New Roman"/>
          <w:sz w:val="24"/>
          <w:szCs w:val="24"/>
        </w:rPr>
        <w:t xml:space="preserve">satisfaction </w:t>
      </w:r>
      <w:r w:rsidR="000206A5">
        <w:rPr>
          <w:rFonts w:ascii="Times New Roman" w:hAnsi="Times New Roman" w:cs="Times New Roman"/>
          <w:sz w:val="24"/>
          <w:szCs w:val="24"/>
        </w:rPr>
        <w:t xml:space="preserve">of frontline health workers </w:t>
      </w:r>
      <w:r w:rsidR="001D0819" w:rsidRPr="001D0819">
        <w:rPr>
          <w:rFonts w:ascii="Times New Roman" w:hAnsi="Times New Roman" w:cs="Times New Roman"/>
          <w:sz w:val="24"/>
          <w:szCs w:val="24"/>
        </w:rPr>
        <w:t xml:space="preserve">with </w:t>
      </w:r>
      <w:r w:rsidR="000206A5">
        <w:rPr>
          <w:rFonts w:ascii="Times New Roman" w:hAnsi="Times New Roman" w:cs="Times New Roman"/>
          <w:sz w:val="24"/>
          <w:szCs w:val="24"/>
        </w:rPr>
        <w:t xml:space="preserve">the </w:t>
      </w:r>
      <w:r w:rsidR="001D0819" w:rsidRPr="001D0819">
        <w:rPr>
          <w:rFonts w:ascii="Times New Roman" w:hAnsi="Times New Roman" w:cs="Times New Roman"/>
          <w:sz w:val="24"/>
          <w:szCs w:val="24"/>
        </w:rPr>
        <w:t xml:space="preserve">incentives </w:t>
      </w:r>
      <w:r w:rsidR="000206A5">
        <w:rPr>
          <w:rFonts w:ascii="Times New Roman" w:hAnsi="Times New Roman" w:cs="Times New Roman"/>
          <w:sz w:val="24"/>
          <w:szCs w:val="24"/>
        </w:rPr>
        <w:t>which they receive</w:t>
      </w:r>
      <w:r w:rsidR="001D0819">
        <w:rPr>
          <w:rFonts w:ascii="Times New Roman" w:hAnsi="Times New Roman" w:cs="Times New Roman"/>
          <w:sz w:val="24"/>
          <w:szCs w:val="24"/>
        </w:rPr>
        <w:t xml:space="preserve"> and their performance.</w:t>
      </w:r>
    </w:p>
    <w:p w:rsidR="00263194" w:rsidRDefault="00263194" w:rsidP="0026319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3194">
        <w:rPr>
          <w:rFonts w:ascii="Times New Roman" w:hAnsi="Times New Roman" w:cs="Times New Roman"/>
          <w:b/>
          <w:sz w:val="24"/>
          <w:szCs w:val="24"/>
          <w:u w:val="single"/>
        </w:rPr>
        <w:t>Key Findings</w:t>
      </w:r>
    </w:p>
    <w:p w:rsidR="0020751F" w:rsidRPr="0020751F" w:rsidRDefault="00263194" w:rsidP="0020751F">
      <w:pPr>
        <w:rPr>
          <w:rFonts w:ascii="Times New Roman" w:hAnsi="Times New Roman" w:cs="Times New Roman"/>
          <w:b/>
          <w:sz w:val="24"/>
          <w:szCs w:val="24"/>
        </w:rPr>
      </w:pPr>
      <w:r w:rsidRPr="00263194">
        <w:rPr>
          <w:rFonts w:ascii="Times New Roman" w:hAnsi="Times New Roman" w:cs="Times New Roman"/>
          <w:sz w:val="24"/>
          <w:szCs w:val="24"/>
        </w:rPr>
        <w:t xml:space="preserve">Results show that half (51.8%) of FLHWs received incentives for their work. The State government provided the least (11.7%) incentives while host communities and ‘not-for-profit organizations’ provided 26.7% and 18.3% of incentives respectively. Money-for-referral (3.3%) was the least utilized incentive while payment of </w:t>
      </w:r>
      <w:r w:rsidR="00C22EE1">
        <w:rPr>
          <w:rFonts w:ascii="Times New Roman" w:hAnsi="Times New Roman" w:cs="Times New Roman"/>
          <w:sz w:val="24"/>
          <w:szCs w:val="24"/>
        </w:rPr>
        <w:t>rural posting allowance</w:t>
      </w:r>
      <w:r w:rsidRPr="00263194">
        <w:rPr>
          <w:rFonts w:ascii="Times New Roman" w:hAnsi="Times New Roman" w:cs="Times New Roman"/>
          <w:sz w:val="24"/>
          <w:szCs w:val="24"/>
        </w:rPr>
        <w:t xml:space="preserve"> (66.1%) was the most utilized form of incentive</w:t>
      </w:r>
      <w:r>
        <w:rPr>
          <w:rFonts w:ascii="Times New Roman" w:hAnsi="Times New Roman" w:cs="Times New Roman"/>
          <w:sz w:val="24"/>
          <w:szCs w:val="24"/>
        </w:rPr>
        <w:t>. Bivariate analysis</w:t>
      </w:r>
      <w:r w:rsidR="00265A1E">
        <w:rPr>
          <w:rFonts w:ascii="Times New Roman" w:hAnsi="Times New Roman" w:cs="Times New Roman"/>
          <w:sz w:val="24"/>
          <w:szCs w:val="24"/>
        </w:rPr>
        <w:t xml:space="preserve"> shows</w:t>
      </w:r>
      <w:r w:rsidRPr="00263194">
        <w:rPr>
          <w:rFonts w:ascii="Times New Roman" w:hAnsi="Times New Roman" w:cs="Times New Roman"/>
          <w:sz w:val="24"/>
          <w:szCs w:val="24"/>
        </w:rPr>
        <w:t xml:space="preserve"> a statistically significant relationship (p = 0.012) between satisfaction with incentives received by </w:t>
      </w:r>
      <w:r w:rsidR="00C22EE1">
        <w:rPr>
          <w:rFonts w:ascii="Times New Roman" w:hAnsi="Times New Roman" w:cs="Times New Roman"/>
          <w:sz w:val="24"/>
          <w:szCs w:val="24"/>
        </w:rPr>
        <w:t xml:space="preserve">FLHWs </w:t>
      </w:r>
      <w:r w:rsidRPr="00263194">
        <w:rPr>
          <w:rFonts w:ascii="Times New Roman" w:hAnsi="Times New Roman" w:cs="Times New Roman"/>
          <w:sz w:val="24"/>
          <w:szCs w:val="24"/>
        </w:rPr>
        <w:t>and their health care service delivery performance at primary healthcare level.</w:t>
      </w:r>
      <w:r w:rsidR="0020751F">
        <w:rPr>
          <w:rFonts w:ascii="Times New Roman" w:hAnsi="Times New Roman" w:cs="Times New Roman"/>
          <w:sz w:val="24"/>
          <w:szCs w:val="24"/>
        </w:rPr>
        <w:t xml:space="preserve"> </w:t>
      </w:r>
      <w:r w:rsidR="0020751F" w:rsidRPr="0020751F">
        <w:rPr>
          <w:rFonts w:ascii="Times New Roman" w:hAnsi="Times New Roman" w:cs="Times New Roman"/>
          <w:sz w:val="24"/>
          <w:szCs w:val="24"/>
        </w:rPr>
        <w:t>Results fr</w:t>
      </w:r>
      <w:r w:rsidR="0020751F">
        <w:rPr>
          <w:rFonts w:ascii="Times New Roman" w:hAnsi="Times New Roman" w:cs="Times New Roman"/>
          <w:sz w:val="24"/>
          <w:szCs w:val="24"/>
        </w:rPr>
        <w:t>om unadjusted regression indicates</w:t>
      </w:r>
      <w:r w:rsidR="0020751F" w:rsidRPr="0020751F">
        <w:rPr>
          <w:rFonts w:ascii="Times New Roman" w:hAnsi="Times New Roman" w:cs="Times New Roman"/>
          <w:sz w:val="24"/>
          <w:szCs w:val="24"/>
        </w:rPr>
        <w:t xml:space="preserve"> that health workers who were satisfied with incentives were 2.8 times </w:t>
      </w:r>
      <w:r w:rsidR="0020751F">
        <w:rPr>
          <w:rFonts w:ascii="Times New Roman" w:hAnsi="Times New Roman" w:cs="Times New Roman"/>
          <w:sz w:val="24"/>
          <w:szCs w:val="24"/>
        </w:rPr>
        <w:t xml:space="preserve">more </w:t>
      </w:r>
      <w:r w:rsidR="0020751F" w:rsidRPr="0020751F">
        <w:rPr>
          <w:rFonts w:ascii="Times New Roman" w:hAnsi="Times New Roman" w:cs="Times New Roman"/>
          <w:sz w:val="24"/>
          <w:szCs w:val="24"/>
        </w:rPr>
        <w:t>likely to perform better than those who were unsatisfied with incentives received. (P=0.013,</w:t>
      </w:r>
      <w:r w:rsidR="002075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0751F">
        <w:rPr>
          <w:rFonts w:ascii="Times New Roman" w:hAnsi="Times New Roman" w:cs="Times New Roman"/>
          <w:sz w:val="24"/>
          <w:szCs w:val="24"/>
        </w:rPr>
        <w:t>C.</w:t>
      </w:r>
      <w:r w:rsidR="0020751F" w:rsidRPr="0020751F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20751F" w:rsidRPr="0020751F">
        <w:rPr>
          <w:rFonts w:ascii="Times New Roman" w:hAnsi="Times New Roman" w:cs="Times New Roman"/>
          <w:sz w:val="24"/>
          <w:szCs w:val="24"/>
        </w:rPr>
        <w:t>= 1.3-6.3). When other predictors were controlled for</w:t>
      </w:r>
      <w:r w:rsidR="0020751F">
        <w:rPr>
          <w:rFonts w:ascii="Times New Roman" w:hAnsi="Times New Roman" w:cs="Times New Roman"/>
          <w:sz w:val="24"/>
          <w:szCs w:val="24"/>
        </w:rPr>
        <w:t xml:space="preserve"> within the multivariate regression model</w:t>
      </w:r>
      <w:r w:rsidR="0020751F" w:rsidRPr="0020751F">
        <w:rPr>
          <w:rFonts w:ascii="Times New Roman" w:hAnsi="Times New Roman" w:cs="Times New Roman"/>
          <w:sz w:val="24"/>
          <w:szCs w:val="24"/>
        </w:rPr>
        <w:t xml:space="preserve">, those who </w:t>
      </w:r>
      <w:r w:rsidR="0020751F">
        <w:rPr>
          <w:rFonts w:ascii="Times New Roman" w:hAnsi="Times New Roman" w:cs="Times New Roman"/>
          <w:sz w:val="24"/>
          <w:szCs w:val="24"/>
        </w:rPr>
        <w:t xml:space="preserve">received incentives and </w:t>
      </w:r>
      <w:r w:rsidR="0020751F" w:rsidRPr="0020751F">
        <w:rPr>
          <w:rFonts w:ascii="Times New Roman" w:hAnsi="Times New Roman" w:cs="Times New Roman"/>
          <w:sz w:val="24"/>
          <w:szCs w:val="24"/>
        </w:rPr>
        <w:t xml:space="preserve">were satisfied with </w:t>
      </w:r>
      <w:r w:rsidR="0020751F">
        <w:rPr>
          <w:rFonts w:ascii="Times New Roman" w:hAnsi="Times New Roman" w:cs="Times New Roman"/>
          <w:sz w:val="24"/>
          <w:szCs w:val="24"/>
        </w:rPr>
        <w:t xml:space="preserve">the </w:t>
      </w:r>
      <w:r w:rsidR="0020751F" w:rsidRPr="0020751F">
        <w:rPr>
          <w:rFonts w:ascii="Times New Roman" w:hAnsi="Times New Roman" w:cs="Times New Roman"/>
          <w:sz w:val="24"/>
          <w:szCs w:val="24"/>
        </w:rPr>
        <w:t xml:space="preserve">incentives were 3.3 times more likely to perform </w:t>
      </w:r>
      <w:r w:rsidR="0020751F">
        <w:rPr>
          <w:rFonts w:ascii="Times New Roman" w:hAnsi="Times New Roman" w:cs="Times New Roman"/>
          <w:sz w:val="24"/>
          <w:szCs w:val="24"/>
        </w:rPr>
        <w:t xml:space="preserve">better </w:t>
      </w:r>
      <w:r w:rsidR="0020751F" w:rsidRPr="0020751F">
        <w:rPr>
          <w:rFonts w:ascii="Times New Roman" w:hAnsi="Times New Roman" w:cs="Times New Roman"/>
          <w:sz w:val="24"/>
          <w:szCs w:val="24"/>
        </w:rPr>
        <w:t>than those who were unsatisfied (P=0.009, C.I =1.3 -8.2)</w:t>
      </w:r>
      <w:r w:rsidR="0020751F">
        <w:rPr>
          <w:rFonts w:ascii="Times New Roman" w:hAnsi="Times New Roman" w:cs="Times New Roman"/>
          <w:sz w:val="24"/>
          <w:szCs w:val="24"/>
        </w:rPr>
        <w:t>.</w:t>
      </w:r>
    </w:p>
    <w:p w:rsidR="0020751F" w:rsidRDefault="0020751F" w:rsidP="0026319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751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Main Conclusion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</w:t>
      </w:r>
    </w:p>
    <w:p w:rsidR="00163E3E" w:rsidRPr="0020751F" w:rsidRDefault="0020751F" w:rsidP="002075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20751F">
        <w:rPr>
          <w:rFonts w:ascii="Times New Roman" w:hAnsi="Times New Roman" w:cs="Times New Roman"/>
          <w:sz w:val="24"/>
          <w:szCs w:val="24"/>
        </w:rPr>
        <w:t>overnments at all levels should provide incentives to frontline health workers working in rural communities to improve job satisfaction and performance. Structured performance-based incentive mechanisms are highly recommended at primary healthcare level which should lead to better maternal, newborn and child health outcomes especia</w:t>
      </w:r>
      <w:r>
        <w:rPr>
          <w:rFonts w:ascii="Times New Roman" w:hAnsi="Times New Roman" w:cs="Times New Roman"/>
          <w:sz w:val="24"/>
          <w:szCs w:val="24"/>
        </w:rPr>
        <w:t xml:space="preserve">lly across the developing world, including within sub-Saharan Africa. </w:t>
      </w:r>
    </w:p>
    <w:sectPr w:rsidR="00163E3E" w:rsidRPr="002075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8CD"/>
    <w:rsid w:val="000206A5"/>
    <w:rsid w:val="000D6D50"/>
    <w:rsid w:val="00163E3E"/>
    <w:rsid w:val="001D0819"/>
    <w:rsid w:val="0020751F"/>
    <w:rsid w:val="00263194"/>
    <w:rsid w:val="00265A1E"/>
    <w:rsid w:val="002818CD"/>
    <w:rsid w:val="00365428"/>
    <w:rsid w:val="004D21EA"/>
    <w:rsid w:val="005E430C"/>
    <w:rsid w:val="00985A50"/>
    <w:rsid w:val="00C22EE1"/>
    <w:rsid w:val="00C32E1D"/>
    <w:rsid w:val="00C856A0"/>
    <w:rsid w:val="00CB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ECAE3"/>
  <w15:chartTrackingRefBased/>
  <w15:docId w15:val="{5F15AE63-BA28-4CFF-B463-0F5A8AC5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18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18CD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C22E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Ekechi Okereke</dc:creator>
  <cp:keywords/>
  <dc:description/>
  <cp:lastModifiedBy>Ekechi Okereke</cp:lastModifiedBy>
  <cp:revision>5</cp:revision>
  <dcterms:created xsi:type="dcterms:W3CDTF">2018-08-31T01:25:00Z</dcterms:created>
  <dcterms:modified xsi:type="dcterms:W3CDTF">2018-08-31T03:05:00Z</dcterms:modified>
</cp:coreProperties>
</file>