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9CB" w:rsidRPr="008127E9" w:rsidRDefault="002139CB" w:rsidP="002139CB">
      <w:pPr>
        <w:spacing w:before="8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127E9">
        <w:rPr>
          <w:rFonts w:ascii="Times New Roman" w:hAnsi="Times New Roman" w:cs="Times New Roman"/>
          <w:b/>
          <w:sz w:val="24"/>
          <w:szCs w:val="24"/>
        </w:rPr>
        <w:t xml:space="preserve">Frontline Health Worker </w:t>
      </w:r>
      <w:bookmarkStart w:id="0" w:name="_Toc485803216"/>
      <w:bookmarkStart w:id="1" w:name="_Toc485813822"/>
      <w:r w:rsidR="00E955B8">
        <w:rPr>
          <w:rFonts w:ascii="Times New Roman" w:hAnsi="Times New Roman" w:cs="Times New Roman"/>
          <w:b/>
          <w:sz w:val="24"/>
          <w:szCs w:val="24"/>
        </w:rPr>
        <w:t>Performance on</w:t>
      </w:r>
      <w:r w:rsidR="00515E2C">
        <w:rPr>
          <w:rFonts w:ascii="Times New Roman" w:hAnsi="Times New Roman" w:cs="Times New Roman"/>
          <w:b/>
          <w:sz w:val="24"/>
          <w:szCs w:val="24"/>
        </w:rPr>
        <w:t xml:space="preserve"> MNCH Care</w:t>
      </w:r>
      <w:r w:rsidR="00E955B8">
        <w:rPr>
          <w:rFonts w:ascii="Times New Roman" w:hAnsi="Times New Roman" w:cs="Times New Roman"/>
          <w:b/>
          <w:sz w:val="24"/>
          <w:szCs w:val="24"/>
        </w:rPr>
        <w:t xml:space="preserve"> at the PHC Levels</w:t>
      </w:r>
      <w:r w:rsidR="0051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7E9">
        <w:rPr>
          <w:rFonts w:ascii="Times New Roman" w:hAnsi="Times New Roman" w:cs="Times New Roman"/>
          <w:b/>
          <w:sz w:val="24"/>
          <w:szCs w:val="24"/>
        </w:rPr>
        <w:t>in</w:t>
      </w:r>
      <w:r w:rsidR="00932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7E9">
        <w:rPr>
          <w:rFonts w:ascii="Times New Roman" w:hAnsi="Times New Roman" w:cs="Times New Roman"/>
          <w:b/>
          <w:sz w:val="24"/>
          <w:szCs w:val="24"/>
        </w:rPr>
        <w:t>Nigeria</w:t>
      </w:r>
    </w:p>
    <w:p w:rsidR="002628B4" w:rsidRDefault="002628B4" w:rsidP="00BC685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856" w:rsidRPr="001A4B9D" w:rsidRDefault="00BC6856" w:rsidP="00BC685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856">
        <w:rPr>
          <w:rFonts w:ascii="Times New Roman" w:hAnsi="Times New Roman" w:cs="Times New Roman"/>
          <w:sz w:val="24"/>
          <w:szCs w:val="24"/>
        </w:rPr>
        <w:t>Godwin Unumeri</w:t>
      </w:r>
      <w:r w:rsidRPr="00BC68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955B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C6856">
        <w:rPr>
          <w:rFonts w:ascii="Times New Roman" w:hAnsi="Times New Roman" w:cs="Times New Roman"/>
          <w:sz w:val="24"/>
          <w:szCs w:val="24"/>
        </w:rPr>
        <w:t>, Ekechi Okereke</w:t>
      </w:r>
      <w:r w:rsidRPr="00BC68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C6856">
        <w:rPr>
          <w:rFonts w:ascii="Times New Roman" w:hAnsi="Times New Roman" w:cs="Times New Roman"/>
          <w:sz w:val="24"/>
          <w:szCs w:val="24"/>
        </w:rPr>
        <w:t>,</w:t>
      </w:r>
      <w:r w:rsidR="00A11EF3">
        <w:rPr>
          <w:rFonts w:ascii="Times New Roman" w:hAnsi="Times New Roman" w:cs="Times New Roman"/>
          <w:sz w:val="24"/>
          <w:szCs w:val="24"/>
        </w:rPr>
        <w:t xml:space="preserve"> Ibrahim Suleiman</w:t>
      </w:r>
      <w:r w:rsidR="00A11EF3" w:rsidRPr="00A11E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Start w:id="2" w:name="_GoBack"/>
      <w:bookmarkEnd w:id="2"/>
    </w:p>
    <w:p w:rsidR="00BC6856" w:rsidRPr="00BC6856" w:rsidRDefault="00BC6856" w:rsidP="00BC685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85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C6856">
        <w:rPr>
          <w:rFonts w:ascii="Times New Roman" w:hAnsi="Times New Roman" w:cs="Times New Roman"/>
          <w:b/>
          <w:sz w:val="24"/>
          <w:szCs w:val="24"/>
        </w:rPr>
        <w:t>Population Council</w:t>
      </w:r>
    </w:p>
    <w:p w:rsidR="00BC6856" w:rsidRPr="00BC6856" w:rsidRDefault="00E955B8" w:rsidP="00BC685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B8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 w:rsidR="00BC6856" w:rsidRPr="00BC6856">
        <w:rPr>
          <w:rFonts w:ascii="Times New Roman" w:hAnsi="Times New Roman" w:cs="Times New Roman"/>
          <w:b/>
          <w:sz w:val="24"/>
          <w:szCs w:val="24"/>
        </w:rPr>
        <w:t xml:space="preserve">Godwin Unumeri, </w:t>
      </w:r>
      <w:r w:rsidR="00BC6856" w:rsidRPr="00BC6856">
        <w:rPr>
          <w:rFonts w:ascii="Times New Roman" w:hAnsi="Times New Roman" w:cs="Times New Roman"/>
          <w:sz w:val="24"/>
          <w:szCs w:val="24"/>
        </w:rPr>
        <w:t>Population Council,</w:t>
      </w:r>
      <w:r w:rsidR="00BC6856" w:rsidRPr="00BC685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BC6856" w:rsidRPr="008127E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gunumeri@popcouncil.org</w:t>
        </w:r>
      </w:hyperlink>
      <w:r w:rsidR="00BC6856" w:rsidRPr="00BC6856">
        <w:rPr>
          <w:rFonts w:ascii="Times New Roman" w:hAnsi="Times New Roman" w:cs="Times New Roman"/>
          <w:sz w:val="24"/>
          <w:szCs w:val="24"/>
        </w:rPr>
        <w:t>; +234-083-3601-660</w:t>
      </w:r>
      <w:r w:rsidR="00BC6856" w:rsidRPr="00BC68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EF3" w:rsidRDefault="00A11EF3" w:rsidP="008127E9">
      <w:pPr>
        <w:spacing w:line="240" w:lineRule="exact"/>
        <w:ind w:left="100" w:right="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765" w:rsidRDefault="00291E9B" w:rsidP="0062079F">
      <w:pPr>
        <w:spacing w:line="240" w:lineRule="exact"/>
        <w:ind w:right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Background</w:t>
      </w:r>
      <w:r w:rsidR="00AE1BB3">
        <w:rPr>
          <w:rFonts w:ascii="Times New Roman" w:hAnsi="Times New Roman" w:cs="Times New Roman"/>
          <w:b/>
          <w:sz w:val="24"/>
          <w:szCs w:val="24"/>
        </w:rPr>
        <w:t>:</w:t>
      </w:r>
      <w:r w:rsidR="00FB3D94" w:rsidRPr="009B7765">
        <w:rPr>
          <w:rFonts w:ascii="Times New Roman" w:hAnsi="Times New Roman" w:cs="Times New Roman"/>
          <w:sz w:val="24"/>
          <w:szCs w:val="24"/>
        </w:rPr>
        <w:t xml:space="preserve"> </w:t>
      </w:r>
      <w:r w:rsidR="003A5798">
        <w:rPr>
          <w:rFonts w:ascii="Times New Roman" w:hAnsi="Times New Roman" w:cs="Times New Roman"/>
          <w:sz w:val="24"/>
          <w:szCs w:val="24"/>
        </w:rPr>
        <w:t>Facility-based evidence indicate that s</w:t>
      </w:r>
      <w:r w:rsidR="00B07AFB">
        <w:rPr>
          <w:rFonts w:ascii="Times New Roman" w:hAnsi="Times New Roman" w:cs="Times New Roman"/>
          <w:sz w:val="24"/>
          <w:szCs w:val="24"/>
        </w:rPr>
        <w:t>trengthening</w:t>
      </w:r>
      <w:r w:rsidR="005B2485">
        <w:rPr>
          <w:rFonts w:ascii="Times New Roman" w:hAnsi="Times New Roman" w:cs="Times New Roman"/>
          <w:sz w:val="24"/>
          <w:szCs w:val="24"/>
        </w:rPr>
        <w:t xml:space="preserve"> f</w:t>
      </w:r>
      <w:r w:rsidR="008076CE">
        <w:rPr>
          <w:rFonts w:ascii="Times New Roman" w:hAnsi="Times New Roman" w:cs="Times New Roman"/>
          <w:sz w:val="24"/>
          <w:szCs w:val="24"/>
        </w:rPr>
        <w:t>ron</w:t>
      </w:r>
      <w:r w:rsidR="005B2485">
        <w:rPr>
          <w:rFonts w:ascii="Times New Roman" w:hAnsi="Times New Roman" w:cs="Times New Roman"/>
          <w:sz w:val="24"/>
          <w:szCs w:val="24"/>
        </w:rPr>
        <w:t>tline health w</w:t>
      </w:r>
      <w:r w:rsidR="003A5798">
        <w:rPr>
          <w:rFonts w:ascii="Times New Roman" w:hAnsi="Times New Roman" w:cs="Times New Roman"/>
          <w:sz w:val="24"/>
          <w:szCs w:val="24"/>
        </w:rPr>
        <w:t xml:space="preserve">orkers (FLHWs) </w:t>
      </w:r>
      <w:r w:rsidR="005B2485">
        <w:rPr>
          <w:rFonts w:ascii="Times New Roman" w:hAnsi="Times New Roman" w:cs="Times New Roman"/>
          <w:sz w:val="24"/>
          <w:szCs w:val="24"/>
        </w:rPr>
        <w:t>at the primary health care (PHC) levels</w:t>
      </w:r>
      <w:r w:rsidR="003A5798">
        <w:rPr>
          <w:rFonts w:ascii="Times New Roman" w:hAnsi="Times New Roman" w:cs="Times New Roman"/>
          <w:sz w:val="24"/>
          <w:szCs w:val="24"/>
        </w:rPr>
        <w:t xml:space="preserve"> reduce the incidence of </w:t>
      </w:r>
      <w:r w:rsidR="003A5798">
        <w:rPr>
          <w:rFonts w:ascii="Times New Roman" w:hAnsi="Times New Roman" w:cs="Times New Roman"/>
          <w:sz w:val="24"/>
          <w:szCs w:val="24"/>
        </w:rPr>
        <w:t xml:space="preserve">maternal and </w:t>
      </w:r>
      <w:r w:rsidR="00944B5E">
        <w:rPr>
          <w:rFonts w:ascii="Times New Roman" w:hAnsi="Times New Roman" w:cs="Times New Roman"/>
          <w:sz w:val="24"/>
          <w:szCs w:val="24"/>
        </w:rPr>
        <w:t>infant</w:t>
      </w:r>
      <w:r w:rsidR="003A5798">
        <w:rPr>
          <w:rFonts w:ascii="Times New Roman" w:hAnsi="Times New Roman" w:cs="Times New Roman"/>
          <w:sz w:val="24"/>
          <w:szCs w:val="24"/>
        </w:rPr>
        <w:t xml:space="preserve"> health</w:t>
      </w:r>
      <w:r w:rsidR="003A5798">
        <w:rPr>
          <w:rFonts w:ascii="Times New Roman" w:hAnsi="Times New Roman" w:cs="Times New Roman"/>
          <w:sz w:val="24"/>
          <w:szCs w:val="24"/>
        </w:rPr>
        <w:t xml:space="preserve"> mortality</w:t>
      </w:r>
      <w:r w:rsidR="003A5798">
        <w:rPr>
          <w:rFonts w:ascii="Times New Roman" w:hAnsi="Times New Roman" w:cs="Times New Roman"/>
          <w:sz w:val="24"/>
          <w:szCs w:val="24"/>
        </w:rPr>
        <w:t xml:space="preserve"> </w:t>
      </w:r>
      <w:r w:rsidR="00B07AFB">
        <w:rPr>
          <w:rFonts w:ascii="Times New Roman" w:hAnsi="Times New Roman" w:cs="Times New Roman"/>
          <w:sz w:val="24"/>
          <w:szCs w:val="24"/>
        </w:rPr>
        <w:t>when the</w:t>
      </w:r>
      <w:r w:rsidR="00345F9D">
        <w:rPr>
          <w:rFonts w:ascii="Times New Roman" w:hAnsi="Times New Roman" w:cs="Times New Roman"/>
          <w:sz w:val="24"/>
          <w:szCs w:val="24"/>
        </w:rPr>
        <w:t xml:space="preserve"> personal, organisational and community factors</w:t>
      </w:r>
      <w:r w:rsidR="00B07AFB">
        <w:rPr>
          <w:rFonts w:ascii="Times New Roman" w:hAnsi="Times New Roman" w:cs="Times New Roman"/>
          <w:sz w:val="24"/>
          <w:szCs w:val="24"/>
        </w:rPr>
        <w:t xml:space="preserve"> are supportive as</w:t>
      </w:r>
      <w:r w:rsidR="00345F9D">
        <w:rPr>
          <w:rFonts w:ascii="Times New Roman" w:hAnsi="Times New Roman" w:cs="Times New Roman"/>
          <w:sz w:val="24"/>
          <w:szCs w:val="24"/>
        </w:rPr>
        <w:t xml:space="preserve"> a survey in Bauchi</w:t>
      </w:r>
      <w:r w:rsidR="00AE1BB3">
        <w:rPr>
          <w:rFonts w:ascii="Times New Roman" w:hAnsi="Times New Roman" w:cs="Times New Roman"/>
          <w:sz w:val="24"/>
          <w:szCs w:val="24"/>
        </w:rPr>
        <w:t xml:space="preserve"> and Cross River S</w:t>
      </w:r>
      <w:r w:rsidR="00047876">
        <w:rPr>
          <w:rFonts w:ascii="Times New Roman" w:hAnsi="Times New Roman" w:cs="Times New Roman"/>
          <w:sz w:val="24"/>
          <w:szCs w:val="24"/>
        </w:rPr>
        <w:t>t</w:t>
      </w:r>
      <w:r w:rsidR="00AE1BB3">
        <w:rPr>
          <w:rFonts w:ascii="Times New Roman" w:hAnsi="Times New Roman" w:cs="Times New Roman"/>
          <w:sz w:val="24"/>
          <w:szCs w:val="24"/>
        </w:rPr>
        <w:t>ates (CRS)</w:t>
      </w:r>
      <w:r w:rsidR="00345F9D">
        <w:rPr>
          <w:rFonts w:ascii="Times New Roman" w:hAnsi="Times New Roman" w:cs="Times New Roman"/>
          <w:sz w:val="24"/>
          <w:szCs w:val="24"/>
        </w:rPr>
        <w:t xml:space="preserve"> of Nigeria</w:t>
      </w:r>
      <w:r w:rsidR="00B07AFB">
        <w:rPr>
          <w:rFonts w:ascii="Times New Roman" w:hAnsi="Times New Roman" w:cs="Times New Roman"/>
          <w:sz w:val="24"/>
          <w:szCs w:val="24"/>
        </w:rPr>
        <w:t xml:space="preserve"> established</w:t>
      </w:r>
      <w:r w:rsidR="00345F9D">
        <w:rPr>
          <w:rFonts w:ascii="Times New Roman" w:hAnsi="Times New Roman" w:cs="Times New Roman"/>
          <w:sz w:val="24"/>
          <w:szCs w:val="24"/>
        </w:rPr>
        <w:t>.</w:t>
      </w:r>
    </w:p>
    <w:p w:rsidR="0062079F" w:rsidRDefault="0062079F" w:rsidP="0062079F">
      <w:pPr>
        <w:spacing w:line="240" w:lineRule="exact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2D74C8" w:rsidRDefault="002D74C8" w:rsidP="0062079F">
      <w:pPr>
        <w:spacing w:line="240" w:lineRule="exact"/>
        <w:ind w:right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Aims and Objectives</w:t>
      </w:r>
      <w:r w:rsidR="00AE1BB3">
        <w:rPr>
          <w:rFonts w:ascii="Times New Roman" w:hAnsi="Times New Roman" w:cs="Times New Roman"/>
          <w:b/>
          <w:sz w:val="24"/>
          <w:szCs w:val="24"/>
        </w:rPr>
        <w:t xml:space="preserve"> and Methods</w:t>
      </w:r>
      <w:r w:rsidR="009B7765" w:rsidRPr="009B7765">
        <w:rPr>
          <w:rFonts w:ascii="Times New Roman" w:hAnsi="Times New Roman" w:cs="Times New Roman"/>
          <w:b/>
          <w:sz w:val="24"/>
          <w:szCs w:val="24"/>
        </w:rPr>
        <w:t>:</w:t>
      </w:r>
      <w:r w:rsidR="009B7765">
        <w:rPr>
          <w:rFonts w:ascii="Times New Roman" w:hAnsi="Times New Roman" w:cs="Times New Roman"/>
          <w:sz w:val="24"/>
          <w:szCs w:val="24"/>
        </w:rPr>
        <w:t xml:space="preserve"> </w:t>
      </w:r>
      <w:r w:rsidR="00076CF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0D0DDF">
        <w:rPr>
          <w:rFonts w:ascii="Times New Roman" w:hAnsi="Times New Roman" w:cs="Times New Roman"/>
          <w:sz w:val="24"/>
          <w:szCs w:val="24"/>
        </w:rPr>
        <w:t xml:space="preserve"> </w:t>
      </w:r>
      <w:r w:rsidR="00944B5E">
        <w:rPr>
          <w:rFonts w:ascii="Times New Roman" w:hAnsi="Times New Roman" w:cs="Times New Roman"/>
          <w:sz w:val="24"/>
          <w:szCs w:val="24"/>
        </w:rPr>
        <w:t>establish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B5E">
        <w:rPr>
          <w:rFonts w:ascii="Times New Roman" w:hAnsi="Times New Roman" w:cs="Times New Roman"/>
          <w:sz w:val="24"/>
          <w:szCs w:val="24"/>
        </w:rPr>
        <w:t xml:space="preserve">a relationship between </w:t>
      </w:r>
      <w:r>
        <w:rPr>
          <w:rFonts w:ascii="Times New Roman" w:hAnsi="Times New Roman" w:cs="Times New Roman"/>
          <w:sz w:val="24"/>
          <w:szCs w:val="24"/>
        </w:rPr>
        <w:t xml:space="preserve">the contextual factors that </w:t>
      </w:r>
      <w:r w:rsidR="000D0DDF">
        <w:rPr>
          <w:rFonts w:ascii="Times New Roman" w:hAnsi="Times New Roman" w:cs="Times New Roman"/>
          <w:sz w:val="24"/>
          <w:szCs w:val="24"/>
        </w:rPr>
        <w:t>promote effective</w:t>
      </w:r>
      <w:r w:rsidR="00944B5E">
        <w:rPr>
          <w:rFonts w:ascii="Times New Roman" w:hAnsi="Times New Roman" w:cs="Times New Roman"/>
          <w:sz w:val="24"/>
          <w:szCs w:val="24"/>
        </w:rPr>
        <w:t xml:space="preserve"> service delivery by FLHWs and reduction in facility-based maternal and infant mortality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0D0DDF">
        <w:rPr>
          <w:rFonts w:ascii="Times New Roman" w:hAnsi="Times New Roman" w:cs="Times New Roman"/>
          <w:sz w:val="24"/>
          <w:szCs w:val="24"/>
        </w:rPr>
        <w:t>Nigeria.</w:t>
      </w:r>
    </w:p>
    <w:p w:rsidR="002D74C8" w:rsidRDefault="002D74C8" w:rsidP="0062079F">
      <w:pPr>
        <w:spacing w:line="240" w:lineRule="exact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D905D8" w:rsidRDefault="002D74C8" w:rsidP="0062079F">
      <w:pPr>
        <w:spacing w:line="240" w:lineRule="exact"/>
        <w:ind w:right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Method: </w:t>
      </w:r>
      <w:r w:rsidR="00E32FB0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cross-sectional study was conducted in November (6-13, 2016) to obtain data from </w:t>
      </w:r>
      <w:r w:rsidR="00E32FB0">
        <w:rPr>
          <w:rFonts w:ascii="Times New Roman" w:hAnsi="Times New Roman" w:cs="Times New Roman"/>
          <w:sz w:val="24"/>
          <w:szCs w:val="24"/>
        </w:rPr>
        <w:t>FLHWs</w:t>
      </w:r>
      <w:r w:rsidR="000D0DDF">
        <w:rPr>
          <w:rFonts w:ascii="Times New Roman" w:hAnsi="Times New Roman" w:cs="Times New Roman"/>
          <w:sz w:val="24"/>
          <w:szCs w:val="24"/>
        </w:rPr>
        <w:t xml:space="preserve"> who had worked at the PHC levels 12 months prior</w:t>
      </w:r>
      <w:r w:rsidR="00463E7F">
        <w:rPr>
          <w:rFonts w:ascii="Times New Roman" w:hAnsi="Times New Roman" w:cs="Times New Roman"/>
          <w:sz w:val="24"/>
          <w:szCs w:val="24"/>
        </w:rPr>
        <w:t>,</w:t>
      </w:r>
      <w:r w:rsidR="000D0DDF">
        <w:rPr>
          <w:rFonts w:ascii="Times New Roman" w:hAnsi="Times New Roman" w:cs="Times New Roman"/>
          <w:sz w:val="24"/>
          <w:szCs w:val="24"/>
        </w:rPr>
        <w:t xml:space="preserve"> </w:t>
      </w:r>
      <w:r w:rsidR="002C0DF4">
        <w:rPr>
          <w:rFonts w:ascii="Times New Roman" w:hAnsi="Times New Roman" w:cs="Times New Roman"/>
          <w:sz w:val="24"/>
          <w:szCs w:val="24"/>
        </w:rPr>
        <w:t>in 2 local g</w:t>
      </w:r>
      <w:r w:rsidR="009A19F2">
        <w:rPr>
          <w:rFonts w:ascii="Times New Roman" w:hAnsi="Times New Roman" w:cs="Times New Roman"/>
          <w:sz w:val="24"/>
          <w:szCs w:val="24"/>
        </w:rPr>
        <w:t>overnment areas</w:t>
      </w:r>
      <w:r w:rsidR="00A62C4B">
        <w:rPr>
          <w:rFonts w:ascii="Times New Roman" w:hAnsi="Times New Roman" w:cs="Times New Roman"/>
          <w:sz w:val="24"/>
          <w:szCs w:val="24"/>
        </w:rPr>
        <w:t xml:space="preserve"> (LGAs) in each</w:t>
      </w:r>
      <w:r w:rsidR="009A19F2">
        <w:rPr>
          <w:rFonts w:ascii="Times New Roman" w:hAnsi="Times New Roman" w:cs="Times New Roman"/>
          <w:sz w:val="24"/>
          <w:szCs w:val="24"/>
        </w:rPr>
        <w:t xml:space="preserve"> S</w:t>
      </w:r>
      <w:r w:rsidR="002C0DF4">
        <w:rPr>
          <w:rFonts w:ascii="Times New Roman" w:hAnsi="Times New Roman" w:cs="Times New Roman"/>
          <w:sz w:val="24"/>
          <w:szCs w:val="24"/>
        </w:rPr>
        <w:t>tate</w:t>
      </w:r>
      <w:r w:rsidR="00EA1926">
        <w:rPr>
          <w:rFonts w:ascii="Times New Roman" w:hAnsi="Times New Roman" w:cs="Times New Roman"/>
          <w:sz w:val="24"/>
          <w:szCs w:val="24"/>
        </w:rPr>
        <w:t>.</w:t>
      </w:r>
    </w:p>
    <w:p w:rsidR="00D905D8" w:rsidRDefault="00D905D8" w:rsidP="008127E9">
      <w:pPr>
        <w:spacing w:line="240" w:lineRule="exact"/>
        <w:ind w:left="100"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62079F" w:rsidRDefault="00AE1BB3" w:rsidP="0062079F">
      <w:pPr>
        <w:spacing w:line="240" w:lineRule="exact"/>
        <w:ind w:right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Results</w:t>
      </w:r>
      <w:r w:rsidR="00D905D8">
        <w:rPr>
          <w:rFonts w:ascii="Times New Roman" w:hAnsi="Times New Roman" w:cs="Times New Roman"/>
          <w:b/>
          <w:sz w:val="24"/>
          <w:szCs w:val="24"/>
        </w:rPr>
        <w:t>:</w:t>
      </w:r>
      <w:r w:rsidR="00D905D8">
        <w:rPr>
          <w:rFonts w:ascii="Times New Roman" w:hAnsi="Times New Roman" w:cs="Times New Roman"/>
          <w:sz w:val="24"/>
          <w:szCs w:val="24"/>
        </w:rPr>
        <w:t xml:space="preserve"> </w:t>
      </w:r>
      <w:r w:rsidR="0066045F">
        <w:rPr>
          <w:rFonts w:ascii="Times New Roman" w:hAnsi="Times New Roman" w:cs="Times New Roman"/>
          <w:sz w:val="24"/>
          <w:szCs w:val="24"/>
        </w:rPr>
        <w:t>Personal</w:t>
      </w:r>
      <w:r w:rsidR="00C92202">
        <w:rPr>
          <w:rFonts w:ascii="Times New Roman" w:hAnsi="Times New Roman" w:cs="Times New Roman"/>
          <w:sz w:val="24"/>
          <w:szCs w:val="24"/>
        </w:rPr>
        <w:t xml:space="preserve"> FLHWs</w:t>
      </w:r>
      <w:r w:rsidR="00D905D8">
        <w:rPr>
          <w:rFonts w:ascii="Times New Roman" w:hAnsi="Times New Roman" w:cs="Times New Roman"/>
          <w:sz w:val="24"/>
          <w:szCs w:val="24"/>
        </w:rPr>
        <w:t xml:space="preserve"> contentment (</w:t>
      </w:r>
      <w:r w:rsidR="00C92202">
        <w:rPr>
          <w:rFonts w:ascii="Times New Roman" w:hAnsi="Times New Roman" w:cs="Times New Roman"/>
          <w:sz w:val="24"/>
          <w:szCs w:val="24"/>
        </w:rPr>
        <w:t xml:space="preserve">Bauchi 100%; </w:t>
      </w:r>
      <w:r w:rsidR="00756CA5">
        <w:rPr>
          <w:rFonts w:ascii="Times New Roman" w:hAnsi="Times New Roman" w:cs="Times New Roman"/>
          <w:sz w:val="24"/>
          <w:szCs w:val="24"/>
        </w:rPr>
        <w:t>CRS 100%</w:t>
      </w:r>
      <w:r w:rsidR="00D905D8">
        <w:rPr>
          <w:rFonts w:ascii="Times New Roman" w:hAnsi="Times New Roman" w:cs="Times New Roman"/>
          <w:sz w:val="24"/>
          <w:szCs w:val="24"/>
        </w:rPr>
        <w:t>)</w:t>
      </w:r>
      <w:r w:rsidR="00AD2CEC">
        <w:rPr>
          <w:rFonts w:ascii="Times New Roman" w:hAnsi="Times New Roman" w:cs="Times New Roman"/>
          <w:sz w:val="24"/>
          <w:szCs w:val="24"/>
        </w:rPr>
        <w:t xml:space="preserve">; </w:t>
      </w:r>
      <w:r w:rsidR="00756CA5">
        <w:rPr>
          <w:rFonts w:ascii="Times New Roman" w:hAnsi="Times New Roman" w:cs="Times New Roman"/>
          <w:sz w:val="24"/>
          <w:szCs w:val="24"/>
        </w:rPr>
        <w:t xml:space="preserve">motivation to </w:t>
      </w:r>
      <w:r w:rsidR="00C92202">
        <w:rPr>
          <w:rFonts w:ascii="Times New Roman" w:hAnsi="Times New Roman" w:cs="Times New Roman"/>
          <w:sz w:val="24"/>
          <w:szCs w:val="24"/>
        </w:rPr>
        <w:t>serve (Bauchi 95.9%; CRS 92%); job effectiveness</w:t>
      </w:r>
      <w:r w:rsidR="00AD2CEC">
        <w:rPr>
          <w:rFonts w:ascii="Times New Roman" w:hAnsi="Times New Roman" w:cs="Times New Roman"/>
          <w:sz w:val="24"/>
          <w:szCs w:val="24"/>
        </w:rPr>
        <w:t xml:space="preserve"> </w:t>
      </w:r>
      <w:r w:rsidR="00756CA5">
        <w:rPr>
          <w:rFonts w:ascii="Times New Roman" w:hAnsi="Times New Roman" w:cs="Times New Roman"/>
          <w:sz w:val="24"/>
          <w:szCs w:val="24"/>
        </w:rPr>
        <w:t>(Bauchi 95</w:t>
      </w:r>
      <w:r w:rsidR="00C92202">
        <w:rPr>
          <w:rFonts w:ascii="Times New Roman" w:hAnsi="Times New Roman" w:cs="Times New Roman"/>
          <w:sz w:val="24"/>
          <w:szCs w:val="24"/>
        </w:rPr>
        <w:t xml:space="preserve">.9%; </w:t>
      </w:r>
      <w:r w:rsidR="000536D6">
        <w:rPr>
          <w:rFonts w:ascii="Times New Roman" w:hAnsi="Times New Roman" w:cs="Times New Roman"/>
          <w:sz w:val="24"/>
          <w:szCs w:val="24"/>
        </w:rPr>
        <w:t>93.9%) and opportunity to use</w:t>
      </w:r>
      <w:r w:rsidR="008C7883">
        <w:rPr>
          <w:rFonts w:ascii="Times New Roman" w:hAnsi="Times New Roman" w:cs="Times New Roman"/>
          <w:sz w:val="24"/>
          <w:szCs w:val="24"/>
        </w:rPr>
        <w:t xml:space="preserve"> skills (</w:t>
      </w:r>
      <w:r w:rsidR="00E852E2">
        <w:rPr>
          <w:rFonts w:ascii="Times New Roman" w:hAnsi="Times New Roman" w:cs="Times New Roman"/>
          <w:sz w:val="24"/>
          <w:szCs w:val="24"/>
        </w:rPr>
        <w:t xml:space="preserve">Bauchi </w:t>
      </w:r>
      <w:r w:rsidR="00C92202">
        <w:rPr>
          <w:rFonts w:ascii="Times New Roman" w:hAnsi="Times New Roman" w:cs="Times New Roman"/>
          <w:sz w:val="24"/>
          <w:szCs w:val="24"/>
        </w:rPr>
        <w:t xml:space="preserve">95.9%; </w:t>
      </w:r>
      <w:r w:rsidR="00E852E2">
        <w:rPr>
          <w:rFonts w:ascii="Times New Roman" w:hAnsi="Times New Roman" w:cs="Times New Roman"/>
          <w:sz w:val="24"/>
          <w:szCs w:val="24"/>
        </w:rPr>
        <w:t xml:space="preserve">CRS </w:t>
      </w:r>
      <w:r w:rsidR="00756CA5">
        <w:rPr>
          <w:rFonts w:ascii="Times New Roman" w:hAnsi="Times New Roman" w:cs="Times New Roman"/>
          <w:sz w:val="24"/>
          <w:szCs w:val="24"/>
        </w:rPr>
        <w:t>98.5%)</w:t>
      </w:r>
      <w:r w:rsidR="00C92202">
        <w:rPr>
          <w:rFonts w:ascii="Times New Roman" w:hAnsi="Times New Roman" w:cs="Times New Roman"/>
          <w:sz w:val="24"/>
          <w:szCs w:val="24"/>
        </w:rPr>
        <w:t xml:space="preserve"> were associated with performance</w:t>
      </w:r>
      <w:r w:rsidR="00463E7F">
        <w:rPr>
          <w:rFonts w:ascii="Times New Roman" w:hAnsi="Times New Roman" w:cs="Times New Roman"/>
          <w:sz w:val="24"/>
          <w:szCs w:val="24"/>
        </w:rPr>
        <w:t xml:space="preserve"> MNCH roles</w:t>
      </w:r>
      <w:r w:rsidR="00756CA5">
        <w:rPr>
          <w:rFonts w:ascii="Times New Roman" w:hAnsi="Times New Roman" w:cs="Times New Roman"/>
          <w:sz w:val="24"/>
          <w:szCs w:val="24"/>
        </w:rPr>
        <w:t xml:space="preserve">. </w:t>
      </w:r>
      <w:r w:rsidR="00463E7F">
        <w:rPr>
          <w:rFonts w:ascii="Times New Roman" w:hAnsi="Times New Roman" w:cs="Times New Roman"/>
          <w:sz w:val="24"/>
          <w:szCs w:val="24"/>
        </w:rPr>
        <w:t>Other correlates included o</w:t>
      </w:r>
      <w:r w:rsidR="00C92202">
        <w:rPr>
          <w:rFonts w:ascii="Times New Roman" w:hAnsi="Times New Roman" w:cs="Times New Roman"/>
          <w:sz w:val="24"/>
          <w:szCs w:val="24"/>
        </w:rPr>
        <w:t>rganizational f</w:t>
      </w:r>
      <w:r w:rsidR="00AD2CEC">
        <w:rPr>
          <w:rFonts w:ascii="Times New Roman" w:hAnsi="Times New Roman" w:cs="Times New Roman"/>
          <w:sz w:val="24"/>
          <w:szCs w:val="24"/>
        </w:rPr>
        <w:t>a</w:t>
      </w:r>
      <w:r w:rsidR="00C92202">
        <w:rPr>
          <w:rFonts w:ascii="Times New Roman" w:hAnsi="Times New Roman" w:cs="Times New Roman"/>
          <w:sz w:val="24"/>
          <w:szCs w:val="24"/>
        </w:rPr>
        <w:t>c</w:t>
      </w:r>
      <w:r w:rsidR="003733A7">
        <w:rPr>
          <w:rFonts w:ascii="Times New Roman" w:hAnsi="Times New Roman" w:cs="Times New Roman"/>
          <w:sz w:val="24"/>
          <w:szCs w:val="24"/>
        </w:rPr>
        <w:t xml:space="preserve">tors </w:t>
      </w:r>
      <w:r w:rsidR="00463E7F">
        <w:rPr>
          <w:rFonts w:ascii="Times New Roman" w:hAnsi="Times New Roman" w:cs="Times New Roman"/>
          <w:sz w:val="24"/>
          <w:szCs w:val="24"/>
        </w:rPr>
        <w:t xml:space="preserve">like </w:t>
      </w:r>
      <w:r w:rsidR="001A3FDF">
        <w:rPr>
          <w:rFonts w:ascii="Times New Roman" w:hAnsi="Times New Roman" w:cs="Times New Roman"/>
          <w:sz w:val="24"/>
          <w:szCs w:val="24"/>
        </w:rPr>
        <w:t>keeping the health facility opened and previous training</w:t>
      </w:r>
      <w:r w:rsidR="00AD2CEC">
        <w:rPr>
          <w:rFonts w:ascii="Times New Roman" w:hAnsi="Times New Roman" w:cs="Times New Roman"/>
          <w:sz w:val="24"/>
          <w:szCs w:val="24"/>
        </w:rPr>
        <w:t xml:space="preserve"> for </w:t>
      </w:r>
      <w:r w:rsidR="001A3FDF">
        <w:rPr>
          <w:rFonts w:ascii="Times New Roman" w:hAnsi="Times New Roman" w:cs="Times New Roman"/>
          <w:sz w:val="24"/>
          <w:szCs w:val="24"/>
        </w:rPr>
        <w:t xml:space="preserve">MNCH </w:t>
      </w:r>
      <w:r w:rsidR="00AD2CEC">
        <w:rPr>
          <w:rFonts w:ascii="Times New Roman" w:hAnsi="Times New Roman" w:cs="Times New Roman"/>
          <w:sz w:val="24"/>
          <w:szCs w:val="24"/>
        </w:rPr>
        <w:t>care</w:t>
      </w:r>
      <w:r w:rsidR="00C92202">
        <w:rPr>
          <w:rFonts w:ascii="Times New Roman" w:hAnsi="Times New Roman" w:cs="Times New Roman"/>
          <w:sz w:val="24"/>
          <w:szCs w:val="24"/>
        </w:rPr>
        <w:t xml:space="preserve"> (CRS 90%; </w:t>
      </w:r>
      <w:r w:rsidR="009E60A4">
        <w:rPr>
          <w:rFonts w:ascii="Times New Roman" w:hAnsi="Times New Roman" w:cs="Times New Roman"/>
          <w:sz w:val="24"/>
          <w:szCs w:val="24"/>
        </w:rPr>
        <w:t>Bauchi 60%)</w:t>
      </w:r>
      <w:r w:rsidR="002628B4">
        <w:rPr>
          <w:rFonts w:ascii="Times New Roman" w:hAnsi="Times New Roman" w:cs="Times New Roman"/>
          <w:sz w:val="24"/>
          <w:szCs w:val="24"/>
        </w:rPr>
        <w:t xml:space="preserve">. </w:t>
      </w:r>
      <w:r w:rsidR="00463E7F">
        <w:rPr>
          <w:rFonts w:ascii="Times New Roman" w:hAnsi="Times New Roman" w:cs="Times New Roman"/>
          <w:sz w:val="24"/>
          <w:szCs w:val="24"/>
        </w:rPr>
        <w:t>V</w:t>
      </w:r>
      <w:r w:rsidR="009E4D3B">
        <w:rPr>
          <w:rFonts w:ascii="Times New Roman" w:hAnsi="Times New Roman" w:cs="Times New Roman"/>
          <w:sz w:val="24"/>
          <w:szCs w:val="24"/>
        </w:rPr>
        <w:t xml:space="preserve">illage/ward </w:t>
      </w:r>
      <w:r w:rsidR="008B79BA">
        <w:rPr>
          <w:rFonts w:ascii="Times New Roman" w:hAnsi="Times New Roman" w:cs="Times New Roman"/>
          <w:sz w:val="24"/>
          <w:szCs w:val="24"/>
        </w:rPr>
        <w:t xml:space="preserve">support </w:t>
      </w:r>
      <w:r w:rsidR="002628B4">
        <w:rPr>
          <w:rFonts w:ascii="Times New Roman" w:hAnsi="Times New Roman" w:cs="Times New Roman"/>
          <w:sz w:val="24"/>
          <w:szCs w:val="24"/>
        </w:rPr>
        <w:t>for</w:t>
      </w:r>
      <w:r w:rsidR="001A3FDF">
        <w:rPr>
          <w:rFonts w:ascii="Times New Roman" w:hAnsi="Times New Roman" w:cs="Times New Roman"/>
          <w:sz w:val="24"/>
          <w:szCs w:val="24"/>
        </w:rPr>
        <w:t xml:space="preserve"> </w:t>
      </w:r>
      <w:r w:rsidR="00463E7F">
        <w:rPr>
          <w:rFonts w:ascii="Times New Roman" w:hAnsi="Times New Roman" w:cs="Times New Roman"/>
          <w:sz w:val="24"/>
          <w:szCs w:val="24"/>
        </w:rPr>
        <w:t>disseminating</w:t>
      </w:r>
      <w:r w:rsidR="005E4A1C">
        <w:rPr>
          <w:rFonts w:ascii="Times New Roman" w:hAnsi="Times New Roman" w:cs="Times New Roman"/>
          <w:sz w:val="24"/>
          <w:szCs w:val="24"/>
        </w:rPr>
        <w:t xml:space="preserve"> </w:t>
      </w:r>
      <w:r w:rsidR="002628B4">
        <w:rPr>
          <w:rFonts w:ascii="Times New Roman" w:hAnsi="Times New Roman" w:cs="Times New Roman"/>
          <w:sz w:val="24"/>
          <w:szCs w:val="24"/>
        </w:rPr>
        <w:t xml:space="preserve">knowledge on </w:t>
      </w:r>
      <w:r w:rsidR="005E4A1C">
        <w:rPr>
          <w:rFonts w:ascii="Times New Roman" w:hAnsi="Times New Roman" w:cs="Times New Roman"/>
          <w:sz w:val="24"/>
          <w:szCs w:val="24"/>
        </w:rPr>
        <w:t>MNCH prevention/treatment</w:t>
      </w:r>
      <w:r w:rsidR="002628B4">
        <w:rPr>
          <w:rFonts w:ascii="Times New Roman" w:hAnsi="Times New Roman" w:cs="Times New Roman"/>
          <w:sz w:val="24"/>
          <w:szCs w:val="24"/>
        </w:rPr>
        <w:t xml:space="preserve"> </w:t>
      </w:r>
      <w:r w:rsidR="002628B4">
        <w:rPr>
          <w:rFonts w:ascii="Times New Roman" w:hAnsi="Times New Roman" w:cs="Times New Roman"/>
          <w:sz w:val="24"/>
          <w:szCs w:val="24"/>
        </w:rPr>
        <w:t xml:space="preserve">to </w:t>
      </w:r>
      <w:r w:rsidR="002628B4">
        <w:rPr>
          <w:rFonts w:ascii="Times New Roman" w:hAnsi="Times New Roman" w:cs="Times New Roman"/>
          <w:sz w:val="24"/>
          <w:szCs w:val="24"/>
        </w:rPr>
        <w:t>FLHWs/facility</w:t>
      </w:r>
      <w:r w:rsidR="009E4D3B">
        <w:rPr>
          <w:rFonts w:ascii="Times New Roman" w:hAnsi="Times New Roman" w:cs="Times New Roman"/>
          <w:sz w:val="24"/>
          <w:szCs w:val="24"/>
        </w:rPr>
        <w:t xml:space="preserve"> </w:t>
      </w:r>
      <w:r w:rsidR="008C7883">
        <w:rPr>
          <w:rFonts w:ascii="Times New Roman" w:hAnsi="Times New Roman" w:cs="Times New Roman"/>
          <w:sz w:val="24"/>
          <w:szCs w:val="24"/>
        </w:rPr>
        <w:t>(CHEW</w:t>
      </w:r>
      <w:r w:rsidR="005F5147">
        <w:rPr>
          <w:rFonts w:ascii="Times New Roman" w:hAnsi="Times New Roman" w:cs="Times New Roman"/>
          <w:sz w:val="24"/>
          <w:szCs w:val="24"/>
        </w:rPr>
        <w:t>s</w:t>
      </w:r>
      <w:r w:rsidR="00E852E2">
        <w:rPr>
          <w:rFonts w:ascii="Times New Roman" w:hAnsi="Times New Roman" w:cs="Times New Roman"/>
          <w:sz w:val="24"/>
          <w:szCs w:val="24"/>
        </w:rPr>
        <w:t xml:space="preserve"> </w:t>
      </w:r>
      <w:r w:rsidR="00C92202">
        <w:rPr>
          <w:rFonts w:ascii="Times New Roman" w:hAnsi="Times New Roman" w:cs="Times New Roman"/>
          <w:sz w:val="24"/>
          <w:szCs w:val="24"/>
        </w:rPr>
        <w:t xml:space="preserve">79.2%; </w:t>
      </w:r>
      <w:r w:rsidR="005E4A1C">
        <w:rPr>
          <w:rFonts w:ascii="Times New Roman" w:hAnsi="Times New Roman" w:cs="Times New Roman"/>
          <w:sz w:val="24"/>
          <w:szCs w:val="24"/>
        </w:rPr>
        <w:t>JCHEW</w:t>
      </w:r>
      <w:r w:rsidR="005F5147">
        <w:rPr>
          <w:rFonts w:ascii="Times New Roman" w:hAnsi="Times New Roman" w:cs="Times New Roman"/>
          <w:sz w:val="24"/>
          <w:szCs w:val="24"/>
        </w:rPr>
        <w:t>s</w:t>
      </w:r>
      <w:r w:rsidR="00E852E2">
        <w:rPr>
          <w:rFonts w:ascii="Times New Roman" w:hAnsi="Times New Roman" w:cs="Times New Roman"/>
          <w:sz w:val="24"/>
          <w:szCs w:val="24"/>
        </w:rPr>
        <w:t xml:space="preserve"> </w:t>
      </w:r>
      <w:r w:rsidR="005E4A1C">
        <w:rPr>
          <w:rFonts w:ascii="Times New Roman" w:hAnsi="Times New Roman" w:cs="Times New Roman"/>
          <w:sz w:val="24"/>
          <w:szCs w:val="24"/>
        </w:rPr>
        <w:t>80.9%); community mobilization (CHEW</w:t>
      </w:r>
      <w:r w:rsidR="005F5147">
        <w:rPr>
          <w:rFonts w:ascii="Times New Roman" w:hAnsi="Times New Roman" w:cs="Times New Roman"/>
          <w:sz w:val="24"/>
          <w:szCs w:val="24"/>
        </w:rPr>
        <w:t>s</w:t>
      </w:r>
      <w:r w:rsidR="005E4A1C">
        <w:rPr>
          <w:rFonts w:ascii="Times New Roman" w:hAnsi="Times New Roman" w:cs="Times New Roman"/>
          <w:sz w:val="24"/>
          <w:szCs w:val="24"/>
        </w:rPr>
        <w:t xml:space="preserve"> 84.5</w:t>
      </w:r>
      <w:r w:rsidR="00795A51">
        <w:rPr>
          <w:rFonts w:ascii="Times New Roman" w:hAnsi="Times New Roman" w:cs="Times New Roman"/>
          <w:sz w:val="24"/>
          <w:szCs w:val="24"/>
        </w:rPr>
        <w:t>%</w:t>
      </w:r>
      <w:r w:rsidR="00C92202">
        <w:rPr>
          <w:rFonts w:ascii="Times New Roman" w:hAnsi="Times New Roman" w:cs="Times New Roman"/>
          <w:sz w:val="24"/>
          <w:szCs w:val="24"/>
        </w:rPr>
        <w:t xml:space="preserve">; </w:t>
      </w:r>
      <w:r w:rsidR="005E4A1C">
        <w:rPr>
          <w:rFonts w:ascii="Times New Roman" w:hAnsi="Times New Roman" w:cs="Times New Roman"/>
          <w:sz w:val="24"/>
          <w:szCs w:val="24"/>
        </w:rPr>
        <w:t>JCHEW</w:t>
      </w:r>
      <w:r w:rsidR="005F5147">
        <w:rPr>
          <w:rFonts w:ascii="Times New Roman" w:hAnsi="Times New Roman" w:cs="Times New Roman"/>
          <w:sz w:val="24"/>
          <w:szCs w:val="24"/>
        </w:rPr>
        <w:t>s</w:t>
      </w:r>
      <w:r w:rsidR="005E4A1C">
        <w:rPr>
          <w:rFonts w:ascii="Times New Roman" w:hAnsi="Times New Roman" w:cs="Times New Roman"/>
          <w:sz w:val="24"/>
          <w:szCs w:val="24"/>
        </w:rPr>
        <w:t xml:space="preserve"> 83.0%)</w:t>
      </w:r>
      <w:r w:rsidR="008B4A90">
        <w:rPr>
          <w:rFonts w:ascii="Times New Roman" w:hAnsi="Times New Roman" w:cs="Times New Roman"/>
          <w:sz w:val="24"/>
          <w:szCs w:val="24"/>
        </w:rPr>
        <w:t>;</w:t>
      </w:r>
      <w:r w:rsidR="005E4A1C">
        <w:rPr>
          <w:rFonts w:ascii="Times New Roman" w:hAnsi="Times New Roman" w:cs="Times New Roman"/>
          <w:sz w:val="24"/>
          <w:szCs w:val="24"/>
        </w:rPr>
        <w:t xml:space="preserve"> record keeping</w:t>
      </w:r>
      <w:r w:rsidR="009E4D3B">
        <w:rPr>
          <w:rFonts w:ascii="Times New Roman" w:hAnsi="Times New Roman" w:cs="Times New Roman"/>
          <w:sz w:val="24"/>
          <w:szCs w:val="24"/>
        </w:rPr>
        <w:t xml:space="preserve"> support</w:t>
      </w:r>
      <w:r w:rsidR="008C7883">
        <w:rPr>
          <w:rFonts w:ascii="Times New Roman" w:hAnsi="Times New Roman" w:cs="Times New Roman"/>
          <w:sz w:val="24"/>
          <w:szCs w:val="24"/>
        </w:rPr>
        <w:t xml:space="preserve"> (CHEW</w:t>
      </w:r>
      <w:r w:rsidR="005F5147">
        <w:rPr>
          <w:rFonts w:ascii="Times New Roman" w:hAnsi="Times New Roman" w:cs="Times New Roman"/>
          <w:sz w:val="24"/>
          <w:szCs w:val="24"/>
        </w:rPr>
        <w:t>s</w:t>
      </w:r>
      <w:r w:rsidR="00E852E2">
        <w:rPr>
          <w:rFonts w:ascii="Times New Roman" w:hAnsi="Times New Roman" w:cs="Times New Roman"/>
          <w:sz w:val="24"/>
          <w:szCs w:val="24"/>
        </w:rPr>
        <w:t xml:space="preserve"> </w:t>
      </w:r>
      <w:r w:rsidR="00C92202">
        <w:rPr>
          <w:rFonts w:ascii="Times New Roman" w:hAnsi="Times New Roman" w:cs="Times New Roman"/>
          <w:sz w:val="24"/>
          <w:szCs w:val="24"/>
        </w:rPr>
        <w:t xml:space="preserve">71.7%; </w:t>
      </w:r>
      <w:r w:rsidR="005E4A1C">
        <w:rPr>
          <w:rFonts w:ascii="Times New Roman" w:hAnsi="Times New Roman" w:cs="Times New Roman"/>
          <w:sz w:val="24"/>
          <w:szCs w:val="24"/>
        </w:rPr>
        <w:t>JCHEW</w:t>
      </w:r>
      <w:r w:rsidR="005F5147">
        <w:rPr>
          <w:rFonts w:ascii="Times New Roman" w:hAnsi="Times New Roman" w:cs="Times New Roman"/>
          <w:sz w:val="24"/>
          <w:szCs w:val="24"/>
        </w:rPr>
        <w:t>s</w:t>
      </w:r>
      <w:r w:rsidR="005E4A1C">
        <w:rPr>
          <w:rFonts w:ascii="Times New Roman" w:hAnsi="Times New Roman" w:cs="Times New Roman"/>
          <w:sz w:val="24"/>
          <w:szCs w:val="24"/>
        </w:rPr>
        <w:t xml:space="preserve"> 68.1)</w:t>
      </w:r>
      <w:r w:rsidR="008B4A90">
        <w:rPr>
          <w:rFonts w:ascii="Times New Roman" w:hAnsi="Times New Roman" w:cs="Times New Roman"/>
          <w:sz w:val="24"/>
          <w:szCs w:val="24"/>
        </w:rPr>
        <w:t xml:space="preserve"> and assistance </w:t>
      </w:r>
      <w:r w:rsidR="009E4D3B">
        <w:rPr>
          <w:rFonts w:ascii="Times New Roman" w:hAnsi="Times New Roman" w:cs="Times New Roman"/>
          <w:sz w:val="24"/>
          <w:szCs w:val="24"/>
        </w:rPr>
        <w:t xml:space="preserve">during </w:t>
      </w:r>
      <w:r w:rsidR="008C7883">
        <w:rPr>
          <w:rFonts w:ascii="Times New Roman" w:hAnsi="Times New Roman" w:cs="Times New Roman"/>
          <w:sz w:val="24"/>
          <w:szCs w:val="24"/>
        </w:rPr>
        <w:t>training (CHEWs</w:t>
      </w:r>
      <w:r w:rsidR="00E852E2">
        <w:rPr>
          <w:rFonts w:ascii="Times New Roman" w:hAnsi="Times New Roman" w:cs="Times New Roman"/>
          <w:sz w:val="24"/>
          <w:szCs w:val="24"/>
        </w:rPr>
        <w:t xml:space="preserve"> </w:t>
      </w:r>
      <w:r w:rsidR="00C92202">
        <w:rPr>
          <w:rFonts w:ascii="Times New Roman" w:hAnsi="Times New Roman" w:cs="Times New Roman"/>
          <w:sz w:val="24"/>
          <w:szCs w:val="24"/>
        </w:rPr>
        <w:t xml:space="preserve">71.7%; </w:t>
      </w:r>
      <w:r w:rsidR="005F5147">
        <w:rPr>
          <w:rFonts w:ascii="Times New Roman" w:hAnsi="Times New Roman" w:cs="Times New Roman"/>
          <w:sz w:val="24"/>
          <w:szCs w:val="24"/>
        </w:rPr>
        <w:t>JCHEWs</w:t>
      </w:r>
      <w:r w:rsidR="008C7883">
        <w:rPr>
          <w:rFonts w:ascii="Times New Roman" w:hAnsi="Times New Roman" w:cs="Times New Roman"/>
          <w:sz w:val="24"/>
          <w:szCs w:val="24"/>
        </w:rPr>
        <w:t xml:space="preserve"> </w:t>
      </w:r>
      <w:r w:rsidR="008B4A90">
        <w:rPr>
          <w:rFonts w:ascii="Times New Roman" w:hAnsi="Times New Roman" w:cs="Times New Roman"/>
          <w:sz w:val="24"/>
          <w:szCs w:val="24"/>
        </w:rPr>
        <w:t>85.7%)</w:t>
      </w:r>
      <w:r w:rsidR="002628B4">
        <w:rPr>
          <w:rFonts w:ascii="Times New Roman" w:hAnsi="Times New Roman" w:cs="Times New Roman"/>
          <w:sz w:val="24"/>
          <w:szCs w:val="24"/>
        </w:rPr>
        <w:t xml:space="preserve"> were community interventions listed</w:t>
      </w:r>
      <w:r w:rsidR="008B4A90">
        <w:rPr>
          <w:rFonts w:ascii="Times New Roman" w:hAnsi="Times New Roman" w:cs="Times New Roman"/>
          <w:sz w:val="24"/>
          <w:szCs w:val="24"/>
        </w:rPr>
        <w:t>.</w:t>
      </w:r>
      <w:r w:rsidR="005704F4">
        <w:rPr>
          <w:rFonts w:ascii="Times New Roman" w:hAnsi="Times New Roman" w:cs="Times New Roman"/>
          <w:sz w:val="24"/>
          <w:szCs w:val="24"/>
        </w:rPr>
        <w:t xml:space="preserve"> </w:t>
      </w:r>
      <w:r w:rsidR="002628B4">
        <w:rPr>
          <w:rFonts w:ascii="Times New Roman" w:hAnsi="Times New Roman" w:cs="Times New Roman"/>
          <w:sz w:val="24"/>
          <w:szCs w:val="24"/>
        </w:rPr>
        <w:t>P</w:t>
      </w:r>
      <w:r w:rsidR="005704F4">
        <w:rPr>
          <w:rFonts w:ascii="Times New Roman" w:hAnsi="Times New Roman" w:cs="Times New Roman"/>
          <w:sz w:val="24"/>
          <w:szCs w:val="24"/>
        </w:rPr>
        <w:t xml:space="preserve">ersonal </w:t>
      </w:r>
      <w:r w:rsidR="002628B4">
        <w:rPr>
          <w:rFonts w:ascii="Times New Roman" w:hAnsi="Times New Roman" w:cs="Times New Roman"/>
          <w:sz w:val="24"/>
          <w:szCs w:val="24"/>
        </w:rPr>
        <w:t xml:space="preserve">factors that inhibited </w:t>
      </w:r>
      <w:r w:rsidR="005704F4">
        <w:rPr>
          <w:rFonts w:ascii="Times New Roman" w:hAnsi="Times New Roman" w:cs="Times New Roman"/>
          <w:sz w:val="24"/>
          <w:szCs w:val="24"/>
        </w:rPr>
        <w:t>F</w:t>
      </w:r>
      <w:r w:rsidR="008B79BA">
        <w:rPr>
          <w:rFonts w:ascii="Times New Roman" w:hAnsi="Times New Roman" w:cs="Times New Roman"/>
          <w:sz w:val="24"/>
          <w:szCs w:val="24"/>
        </w:rPr>
        <w:t>L</w:t>
      </w:r>
      <w:r w:rsidR="005704F4">
        <w:rPr>
          <w:rFonts w:ascii="Times New Roman" w:hAnsi="Times New Roman" w:cs="Times New Roman"/>
          <w:sz w:val="24"/>
          <w:szCs w:val="24"/>
        </w:rPr>
        <w:t xml:space="preserve">HW </w:t>
      </w:r>
      <w:r w:rsidR="009E4D3B">
        <w:rPr>
          <w:rFonts w:ascii="Times New Roman" w:hAnsi="Times New Roman" w:cs="Times New Roman"/>
          <w:sz w:val="24"/>
          <w:szCs w:val="24"/>
        </w:rPr>
        <w:t xml:space="preserve">were </w:t>
      </w:r>
      <w:r w:rsidR="002628B4">
        <w:rPr>
          <w:rFonts w:ascii="Times New Roman" w:hAnsi="Times New Roman" w:cs="Times New Roman"/>
          <w:sz w:val="24"/>
          <w:szCs w:val="24"/>
        </w:rPr>
        <w:t>low</w:t>
      </w:r>
      <w:r w:rsidR="005704F4">
        <w:rPr>
          <w:rFonts w:ascii="Times New Roman" w:hAnsi="Times New Roman" w:cs="Times New Roman"/>
          <w:sz w:val="24"/>
          <w:szCs w:val="24"/>
        </w:rPr>
        <w:t xml:space="preserve"> knowledge on ANC care/counseling, danger signs and sympt</w:t>
      </w:r>
      <w:r w:rsidR="00077BF1">
        <w:rPr>
          <w:rFonts w:ascii="Times New Roman" w:hAnsi="Times New Roman" w:cs="Times New Roman"/>
          <w:sz w:val="24"/>
          <w:szCs w:val="24"/>
        </w:rPr>
        <w:t>oms/complications of pregnancy and</w:t>
      </w:r>
      <w:r w:rsidR="005704F4">
        <w:rPr>
          <w:rFonts w:ascii="Times New Roman" w:hAnsi="Times New Roman" w:cs="Times New Roman"/>
          <w:sz w:val="24"/>
          <w:szCs w:val="24"/>
        </w:rPr>
        <w:t xml:space="preserve"> </w:t>
      </w:r>
      <w:r w:rsidR="00077BF1">
        <w:rPr>
          <w:rFonts w:ascii="Times New Roman" w:hAnsi="Times New Roman" w:cs="Times New Roman"/>
          <w:sz w:val="24"/>
          <w:szCs w:val="24"/>
        </w:rPr>
        <w:t>management of del</w:t>
      </w:r>
      <w:r w:rsidR="002628B4">
        <w:rPr>
          <w:rFonts w:ascii="Times New Roman" w:hAnsi="Times New Roman" w:cs="Times New Roman"/>
          <w:sz w:val="24"/>
          <w:szCs w:val="24"/>
        </w:rPr>
        <w:t>ivery/child health</w:t>
      </w:r>
      <w:r w:rsidR="009E4D3B">
        <w:rPr>
          <w:rFonts w:ascii="Times New Roman" w:hAnsi="Times New Roman" w:cs="Times New Roman"/>
          <w:sz w:val="24"/>
          <w:szCs w:val="24"/>
        </w:rPr>
        <w:t xml:space="preserve"> (less than 10%</w:t>
      </w:r>
      <w:r w:rsidR="005F5147">
        <w:rPr>
          <w:rFonts w:ascii="Times New Roman" w:hAnsi="Times New Roman" w:cs="Times New Roman"/>
          <w:sz w:val="24"/>
          <w:szCs w:val="24"/>
        </w:rPr>
        <w:t xml:space="preserve"> in </w:t>
      </w:r>
      <w:r w:rsidR="009E4D3B">
        <w:rPr>
          <w:rFonts w:ascii="Times New Roman" w:hAnsi="Times New Roman" w:cs="Times New Roman"/>
          <w:sz w:val="24"/>
          <w:szCs w:val="24"/>
        </w:rPr>
        <w:t>Bauchi and CRS)</w:t>
      </w:r>
      <w:r w:rsidR="00077BF1">
        <w:rPr>
          <w:rFonts w:ascii="Times New Roman" w:hAnsi="Times New Roman" w:cs="Times New Roman"/>
          <w:sz w:val="24"/>
          <w:szCs w:val="24"/>
        </w:rPr>
        <w:t xml:space="preserve">. </w:t>
      </w:r>
      <w:r w:rsidR="00DB1A34">
        <w:rPr>
          <w:rFonts w:ascii="Times New Roman" w:hAnsi="Times New Roman" w:cs="Times New Roman"/>
          <w:sz w:val="24"/>
          <w:szCs w:val="24"/>
        </w:rPr>
        <w:t>Reported o</w:t>
      </w:r>
      <w:r w:rsidR="00077BF1">
        <w:rPr>
          <w:rFonts w:ascii="Times New Roman" w:hAnsi="Times New Roman" w:cs="Times New Roman"/>
          <w:sz w:val="24"/>
          <w:szCs w:val="24"/>
        </w:rPr>
        <w:t>r</w:t>
      </w:r>
      <w:r w:rsidR="002628B4">
        <w:rPr>
          <w:rFonts w:ascii="Times New Roman" w:hAnsi="Times New Roman" w:cs="Times New Roman"/>
          <w:sz w:val="24"/>
          <w:szCs w:val="24"/>
        </w:rPr>
        <w:t>ganizational inhibitors were</w:t>
      </w:r>
      <w:r w:rsidR="00E852E2">
        <w:rPr>
          <w:rFonts w:ascii="Times New Roman" w:hAnsi="Times New Roman" w:cs="Times New Roman"/>
          <w:sz w:val="24"/>
          <w:szCs w:val="24"/>
        </w:rPr>
        <w:t xml:space="preserve"> lack of stethoscope</w:t>
      </w:r>
      <w:r w:rsidR="00C92202">
        <w:rPr>
          <w:rFonts w:ascii="Times New Roman" w:hAnsi="Times New Roman" w:cs="Times New Roman"/>
          <w:sz w:val="24"/>
          <w:szCs w:val="24"/>
        </w:rPr>
        <w:t xml:space="preserve"> (Bauchi 47.8%; </w:t>
      </w:r>
      <w:r w:rsidR="00077BF1">
        <w:rPr>
          <w:rFonts w:ascii="Times New Roman" w:hAnsi="Times New Roman" w:cs="Times New Roman"/>
          <w:sz w:val="24"/>
          <w:szCs w:val="24"/>
        </w:rPr>
        <w:t>CRS</w:t>
      </w:r>
      <w:r w:rsidR="00E852E2">
        <w:rPr>
          <w:rFonts w:ascii="Times New Roman" w:hAnsi="Times New Roman" w:cs="Times New Roman"/>
          <w:sz w:val="24"/>
          <w:szCs w:val="24"/>
        </w:rPr>
        <w:t xml:space="preserve"> </w:t>
      </w:r>
      <w:r w:rsidR="0074046C">
        <w:rPr>
          <w:rFonts w:ascii="Times New Roman" w:hAnsi="Times New Roman" w:cs="Times New Roman"/>
          <w:sz w:val="24"/>
          <w:szCs w:val="24"/>
        </w:rPr>
        <w:t>46.7%</w:t>
      </w:r>
      <w:r w:rsidR="00077BF1">
        <w:rPr>
          <w:rFonts w:ascii="Times New Roman" w:hAnsi="Times New Roman" w:cs="Times New Roman"/>
          <w:sz w:val="24"/>
          <w:szCs w:val="24"/>
        </w:rPr>
        <w:t>)</w:t>
      </w:r>
      <w:r w:rsidR="0074046C">
        <w:rPr>
          <w:rFonts w:ascii="Times New Roman" w:hAnsi="Times New Roman" w:cs="Times New Roman"/>
          <w:sz w:val="24"/>
          <w:szCs w:val="24"/>
        </w:rPr>
        <w:t>; ther</w:t>
      </w:r>
      <w:r w:rsidR="008C7883">
        <w:rPr>
          <w:rFonts w:ascii="Times New Roman" w:hAnsi="Times New Roman" w:cs="Times New Roman"/>
          <w:sz w:val="24"/>
          <w:szCs w:val="24"/>
        </w:rPr>
        <w:t xml:space="preserve">mometer for CHEWs (Bauchi </w:t>
      </w:r>
      <w:r w:rsidR="00C92202">
        <w:rPr>
          <w:rFonts w:ascii="Times New Roman" w:hAnsi="Times New Roman" w:cs="Times New Roman"/>
          <w:sz w:val="24"/>
          <w:szCs w:val="24"/>
        </w:rPr>
        <w:t xml:space="preserve">31.9%; </w:t>
      </w:r>
      <w:r w:rsidR="0074046C">
        <w:rPr>
          <w:rFonts w:ascii="Times New Roman" w:hAnsi="Times New Roman" w:cs="Times New Roman"/>
          <w:sz w:val="24"/>
          <w:szCs w:val="24"/>
        </w:rPr>
        <w:t xml:space="preserve">CRS </w:t>
      </w:r>
      <w:r w:rsidR="00C92202">
        <w:rPr>
          <w:rFonts w:ascii="Times New Roman" w:hAnsi="Times New Roman" w:cs="Times New Roman"/>
          <w:sz w:val="24"/>
          <w:szCs w:val="24"/>
        </w:rPr>
        <w:t xml:space="preserve">43.3%) and JCHEWs (Bauchi 54.5%; </w:t>
      </w:r>
      <w:r w:rsidR="0074046C">
        <w:rPr>
          <w:rFonts w:ascii="Times New Roman" w:hAnsi="Times New Roman" w:cs="Times New Roman"/>
          <w:sz w:val="24"/>
          <w:szCs w:val="24"/>
        </w:rPr>
        <w:t>CRS 20.0%); weighin</w:t>
      </w:r>
      <w:r w:rsidR="00C92202">
        <w:rPr>
          <w:rFonts w:ascii="Times New Roman" w:hAnsi="Times New Roman" w:cs="Times New Roman"/>
          <w:sz w:val="24"/>
          <w:szCs w:val="24"/>
        </w:rPr>
        <w:t xml:space="preserve">g scale for CHEWs (Bauchi 43.5%; </w:t>
      </w:r>
      <w:r w:rsidR="0074046C">
        <w:rPr>
          <w:rFonts w:ascii="Times New Roman" w:hAnsi="Times New Roman" w:cs="Times New Roman"/>
          <w:sz w:val="24"/>
          <w:szCs w:val="24"/>
        </w:rPr>
        <w:t>C</w:t>
      </w:r>
      <w:r w:rsidR="00C92202">
        <w:rPr>
          <w:rFonts w:ascii="Times New Roman" w:hAnsi="Times New Roman" w:cs="Times New Roman"/>
          <w:sz w:val="24"/>
          <w:szCs w:val="24"/>
        </w:rPr>
        <w:t xml:space="preserve">RS 36.0%); JCHEWs (Bauchi 54.5%; </w:t>
      </w:r>
      <w:r w:rsidR="0074046C">
        <w:rPr>
          <w:rFonts w:ascii="Times New Roman" w:hAnsi="Times New Roman" w:cs="Times New Roman"/>
          <w:sz w:val="24"/>
          <w:szCs w:val="24"/>
        </w:rPr>
        <w:t>CRS 56.7%) and infant scale (Bauchi and CRS 40%).</w:t>
      </w:r>
    </w:p>
    <w:p w:rsidR="0062079F" w:rsidRDefault="0062079F" w:rsidP="0062079F">
      <w:pPr>
        <w:spacing w:line="240" w:lineRule="exact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3771D8" w:rsidRPr="003771D8" w:rsidRDefault="00190538" w:rsidP="0062079F">
      <w:pPr>
        <w:spacing w:line="240" w:lineRule="exact"/>
        <w:ind w:right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 Conclusions</w:t>
      </w:r>
      <w:r w:rsidR="00AE1BB3">
        <w:rPr>
          <w:rFonts w:ascii="Times New Roman" w:hAnsi="Times New Roman" w:cs="Times New Roman"/>
          <w:b/>
          <w:sz w:val="24"/>
          <w:szCs w:val="24"/>
        </w:rPr>
        <w:t>:</w:t>
      </w:r>
      <w:r w:rsidR="00AE1BB3">
        <w:rPr>
          <w:rFonts w:ascii="Times New Roman" w:hAnsi="Times New Roman" w:cs="Times New Roman"/>
          <w:sz w:val="24"/>
          <w:szCs w:val="24"/>
        </w:rPr>
        <w:t xml:space="preserve"> </w:t>
      </w:r>
      <w:r w:rsidR="00073285">
        <w:rPr>
          <w:rFonts w:ascii="Times New Roman" w:hAnsi="Times New Roman" w:cs="Times New Roman"/>
          <w:sz w:val="24"/>
          <w:szCs w:val="24"/>
        </w:rPr>
        <w:t>Facilities where</w:t>
      </w:r>
      <w:r w:rsidR="0003645E">
        <w:rPr>
          <w:rFonts w:ascii="Times New Roman" w:hAnsi="Times New Roman" w:cs="Times New Roman"/>
          <w:sz w:val="24"/>
          <w:szCs w:val="24"/>
        </w:rPr>
        <w:t xml:space="preserve"> </w:t>
      </w:r>
      <w:r w:rsidR="00073285">
        <w:rPr>
          <w:rFonts w:ascii="Times New Roman" w:hAnsi="Times New Roman" w:cs="Times New Roman"/>
          <w:sz w:val="24"/>
          <w:szCs w:val="24"/>
        </w:rPr>
        <w:t>FLHWs provide</w:t>
      </w:r>
      <w:r w:rsidR="002C3AD1">
        <w:rPr>
          <w:rFonts w:ascii="Times New Roman" w:hAnsi="Times New Roman" w:cs="Times New Roman"/>
          <w:sz w:val="24"/>
          <w:szCs w:val="24"/>
        </w:rPr>
        <w:t>d</w:t>
      </w:r>
      <w:r w:rsidR="00073285">
        <w:rPr>
          <w:rFonts w:ascii="Times New Roman" w:hAnsi="Times New Roman" w:cs="Times New Roman"/>
          <w:sz w:val="24"/>
          <w:szCs w:val="24"/>
        </w:rPr>
        <w:t xml:space="preserve"> </w:t>
      </w:r>
      <w:r w:rsidR="0003645E">
        <w:rPr>
          <w:rFonts w:ascii="Times New Roman" w:hAnsi="Times New Roman" w:cs="Times New Roman"/>
          <w:sz w:val="24"/>
          <w:szCs w:val="24"/>
        </w:rPr>
        <w:t xml:space="preserve">MNCH </w:t>
      </w:r>
      <w:r w:rsidR="0003645E" w:rsidRPr="003771D8">
        <w:rPr>
          <w:rFonts w:ascii="Times New Roman" w:hAnsi="Times New Roman" w:cs="Times New Roman"/>
          <w:sz w:val="24"/>
          <w:szCs w:val="24"/>
        </w:rPr>
        <w:t xml:space="preserve">care </w:t>
      </w:r>
      <w:r>
        <w:rPr>
          <w:rFonts w:ascii="Times New Roman" w:hAnsi="Times New Roman" w:cs="Times New Roman"/>
          <w:sz w:val="24"/>
          <w:szCs w:val="24"/>
        </w:rPr>
        <w:t>at PHC</w:t>
      </w:r>
      <w:r w:rsidR="002C3AD1">
        <w:rPr>
          <w:rFonts w:ascii="Times New Roman" w:hAnsi="Times New Roman" w:cs="Times New Roman"/>
          <w:sz w:val="24"/>
          <w:szCs w:val="24"/>
        </w:rPr>
        <w:t xml:space="preserve"> levels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85">
        <w:rPr>
          <w:rFonts w:ascii="Times New Roman" w:hAnsi="Times New Roman" w:cs="Times New Roman"/>
          <w:sz w:val="24"/>
          <w:szCs w:val="24"/>
        </w:rPr>
        <w:t xml:space="preserve">in an environment with favourable </w:t>
      </w:r>
      <w:r w:rsidR="0003645E" w:rsidRPr="003771D8">
        <w:rPr>
          <w:rFonts w:ascii="Times New Roman" w:hAnsi="Times New Roman" w:cs="Times New Roman"/>
          <w:sz w:val="24"/>
          <w:szCs w:val="24"/>
        </w:rPr>
        <w:t>personal, organizational and community factors</w:t>
      </w:r>
      <w:r w:rsidR="00073285">
        <w:rPr>
          <w:rFonts w:ascii="Times New Roman" w:hAnsi="Times New Roman" w:cs="Times New Roman"/>
          <w:sz w:val="24"/>
          <w:szCs w:val="24"/>
        </w:rPr>
        <w:t xml:space="preserve"> maternal and infant mortality were significantly low.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85">
        <w:rPr>
          <w:rFonts w:ascii="Times New Roman" w:hAnsi="Times New Roman" w:cs="Times New Roman"/>
          <w:sz w:val="24"/>
          <w:szCs w:val="24"/>
        </w:rPr>
        <w:t>Also,</w:t>
      </w:r>
      <w:r w:rsidR="003A5798">
        <w:rPr>
          <w:rFonts w:ascii="Times New Roman" w:hAnsi="Times New Roman" w:cs="Times New Roman"/>
          <w:sz w:val="24"/>
          <w:szCs w:val="24"/>
        </w:rPr>
        <w:t xml:space="preserve"> carefully planned</w:t>
      </w:r>
      <w:r w:rsidR="003D6BF4">
        <w:rPr>
          <w:rFonts w:ascii="Times New Roman" w:hAnsi="Times New Roman" w:cs="Times New Roman"/>
          <w:sz w:val="24"/>
          <w:szCs w:val="24"/>
        </w:rPr>
        <w:t xml:space="preserve"> monitoring, supportive supervision</w:t>
      </w:r>
      <w:r w:rsidR="003A5798">
        <w:rPr>
          <w:rFonts w:ascii="Times New Roman" w:hAnsi="Times New Roman" w:cs="Times New Roman"/>
          <w:sz w:val="24"/>
          <w:szCs w:val="24"/>
        </w:rPr>
        <w:t>, trainee feedback</w:t>
      </w:r>
      <w:r w:rsidR="003D6BF4">
        <w:rPr>
          <w:rFonts w:ascii="Times New Roman" w:hAnsi="Times New Roman" w:cs="Times New Roman"/>
          <w:sz w:val="24"/>
          <w:szCs w:val="24"/>
        </w:rPr>
        <w:t xml:space="preserve"> and imple</w:t>
      </w:r>
      <w:r w:rsidR="002C3AD1">
        <w:rPr>
          <w:rFonts w:ascii="Times New Roman" w:hAnsi="Times New Roman" w:cs="Times New Roman"/>
          <w:sz w:val="24"/>
          <w:szCs w:val="24"/>
        </w:rPr>
        <w:t>mented</w:t>
      </w:r>
      <w:r w:rsidR="003A5798">
        <w:rPr>
          <w:rFonts w:ascii="Times New Roman" w:hAnsi="Times New Roman" w:cs="Times New Roman"/>
          <w:sz w:val="24"/>
          <w:szCs w:val="24"/>
        </w:rPr>
        <w:t xml:space="preserve"> recommendations</w:t>
      </w:r>
      <w:r w:rsidR="003D6BF4">
        <w:rPr>
          <w:rFonts w:ascii="Times New Roman" w:hAnsi="Times New Roman" w:cs="Times New Roman"/>
          <w:sz w:val="24"/>
          <w:szCs w:val="24"/>
        </w:rPr>
        <w:t xml:space="preserve"> </w:t>
      </w:r>
      <w:r w:rsidR="00073285">
        <w:rPr>
          <w:rFonts w:ascii="Times New Roman" w:hAnsi="Times New Roman" w:cs="Times New Roman"/>
          <w:sz w:val="24"/>
          <w:szCs w:val="24"/>
        </w:rPr>
        <w:t>similarly enhanced the</w:t>
      </w:r>
      <w:r w:rsidR="003D6BF4">
        <w:rPr>
          <w:rFonts w:ascii="Times New Roman" w:hAnsi="Times New Roman" w:cs="Times New Roman"/>
          <w:sz w:val="24"/>
          <w:szCs w:val="24"/>
        </w:rPr>
        <w:t xml:space="preserve"> performance of FLHWs at the PHC levels in Nigeria.</w:t>
      </w:r>
    </w:p>
    <w:sectPr w:rsidR="003771D8" w:rsidRPr="003771D8" w:rsidSect="00213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26C" w:rsidRDefault="00B9726C" w:rsidP="002139CB">
      <w:r>
        <w:separator/>
      </w:r>
    </w:p>
  </w:endnote>
  <w:endnote w:type="continuationSeparator" w:id="0">
    <w:p w:rsidR="00B9726C" w:rsidRDefault="00B9726C" w:rsidP="0021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26C" w:rsidRDefault="00B9726C" w:rsidP="002139CB">
      <w:r>
        <w:separator/>
      </w:r>
    </w:p>
  </w:footnote>
  <w:footnote w:type="continuationSeparator" w:id="0">
    <w:p w:rsidR="00B9726C" w:rsidRDefault="00B9726C" w:rsidP="0021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784E"/>
    <w:multiLevelType w:val="multilevel"/>
    <w:tmpl w:val="43C07A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CB"/>
    <w:rsid w:val="00035E3A"/>
    <w:rsid w:val="0003645E"/>
    <w:rsid w:val="00040756"/>
    <w:rsid w:val="00047876"/>
    <w:rsid w:val="000536D6"/>
    <w:rsid w:val="00063E98"/>
    <w:rsid w:val="00073285"/>
    <w:rsid w:val="00076CF0"/>
    <w:rsid w:val="00077BF1"/>
    <w:rsid w:val="000D0DDF"/>
    <w:rsid w:val="000D66B5"/>
    <w:rsid w:val="00130AFE"/>
    <w:rsid w:val="001757C2"/>
    <w:rsid w:val="00190538"/>
    <w:rsid w:val="00191C07"/>
    <w:rsid w:val="001A3FDF"/>
    <w:rsid w:val="001A4B9D"/>
    <w:rsid w:val="001C2B36"/>
    <w:rsid w:val="001D0A08"/>
    <w:rsid w:val="002139CB"/>
    <w:rsid w:val="00251494"/>
    <w:rsid w:val="00252EB7"/>
    <w:rsid w:val="00260803"/>
    <w:rsid w:val="002628B4"/>
    <w:rsid w:val="00272F91"/>
    <w:rsid w:val="002913AE"/>
    <w:rsid w:val="00291E9B"/>
    <w:rsid w:val="002B13BC"/>
    <w:rsid w:val="002C0DF4"/>
    <w:rsid w:val="002C3AD1"/>
    <w:rsid w:val="002D74C8"/>
    <w:rsid w:val="002E63E4"/>
    <w:rsid w:val="002E7288"/>
    <w:rsid w:val="002F142D"/>
    <w:rsid w:val="002F566D"/>
    <w:rsid w:val="00311249"/>
    <w:rsid w:val="00345F9D"/>
    <w:rsid w:val="003733A7"/>
    <w:rsid w:val="003771D8"/>
    <w:rsid w:val="003954E1"/>
    <w:rsid w:val="003A5798"/>
    <w:rsid w:val="003D44C3"/>
    <w:rsid w:val="003D6BF4"/>
    <w:rsid w:val="003E35D5"/>
    <w:rsid w:val="004227F2"/>
    <w:rsid w:val="00441DB1"/>
    <w:rsid w:val="00463E7F"/>
    <w:rsid w:val="00472B88"/>
    <w:rsid w:val="004B60D5"/>
    <w:rsid w:val="00515E2C"/>
    <w:rsid w:val="00523D53"/>
    <w:rsid w:val="005704F4"/>
    <w:rsid w:val="005B2485"/>
    <w:rsid w:val="005E4A1C"/>
    <w:rsid w:val="005F5147"/>
    <w:rsid w:val="0062079F"/>
    <w:rsid w:val="0062539D"/>
    <w:rsid w:val="0066045F"/>
    <w:rsid w:val="00686572"/>
    <w:rsid w:val="0074046C"/>
    <w:rsid w:val="007417B2"/>
    <w:rsid w:val="00756CA5"/>
    <w:rsid w:val="00795A51"/>
    <w:rsid w:val="008036D5"/>
    <w:rsid w:val="008076CE"/>
    <w:rsid w:val="008127E9"/>
    <w:rsid w:val="00840058"/>
    <w:rsid w:val="008B4A90"/>
    <w:rsid w:val="008B79BA"/>
    <w:rsid w:val="008C7883"/>
    <w:rsid w:val="009060E3"/>
    <w:rsid w:val="009326CD"/>
    <w:rsid w:val="00944B5E"/>
    <w:rsid w:val="0095134E"/>
    <w:rsid w:val="009A19F2"/>
    <w:rsid w:val="009B7765"/>
    <w:rsid w:val="009D2661"/>
    <w:rsid w:val="009E4D3B"/>
    <w:rsid w:val="009E60A4"/>
    <w:rsid w:val="00A11EF3"/>
    <w:rsid w:val="00A140E1"/>
    <w:rsid w:val="00A62C4B"/>
    <w:rsid w:val="00AD2CEC"/>
    <w:rsid w:val="00AE1BB3"/>
    <w:rsid w:val="00B07AFB"/>
    <w:rsid w:val="00B63648"/>
    <w:rsid w:val="00B71DF4"/>
    <w:rsid w:val="00B833EB"/>
    <w:rsid w:val="00B9726C"/>
    <w:rsid w:val="00BB69B9"/>
    <w:rsid w:val="00BC6856"/>
    <w:rsid w:val="00BE2D29"/>
    <w:rsid w:val="00C43CC5"/>
    <w:rsid w:val="00C92202"/>
    <w:rsid w:val="00D55C7C"/>
    <w:rsid w:val="00D65048"/>
    <w:rsid w:val="00D905D8"/>
    <w:rsid w:val="00DB1A34"/>
    <w:rsid w:val="00E14253"/>
    <w:rsid w:val="00E2025D"/>
    <w:rsid w:val="00E32FB0"/>
    <w:rsid w:val="00E852E2"/>
    <w:rsid w:val="00E955B8"/>
    <w:rsid w:val="00EA1926"/>
    <w:rsid w:val="00F15FCB"/>
    <w:rsid w:val="00F77B0E"/>
    <w:rsid w:val="00FB084F"/>
    <w:rsid w:val="00FB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C04C"/>
  <w15:chartTrackingRefBased/>
  <w15:docId w15:val="{A5CCC75F-FCD7-4E44-ABEB-3F9E760A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9CB"/>
    <w:pPr>
      <w:spacing w:after="0" w:line="240" w:lineRule="auto"/>
    </w:pPr>
    <w:rPr>
      <w:rFonts w:ascii="Franklin Gothic Book" w:hAnsi="Franklin Gothic Book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7E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7E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7E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7E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7E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27E9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7E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7E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7E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9CB"/>
    <w:rPr>
      <w:rFonts w:ascii="Franklin Gothic Book" w:hAnsi="Franklin Gothic Book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3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9CB"/>
    <w:rPr>
      <w:rFonts w:ascii="Franklin Gothic Book" w:hAnsi="Franklin Gothic Book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27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7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7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7E9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7E9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127E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7E9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7E9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7E9"/>
    <w:rPr>
      <w:rFonts w:asciiTheme="majorHAnsi" w:eastAsiaTheme="majorEastAsia" w:hAnsiTheme="majorHAnsi" w:cstheme="maj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812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7E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7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7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7E9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numeri@popcou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Godwin Unumeri</dc:creator>
  <cp:keywords/>
  <dc:description/>
  <cp:lastModifiedBy>Godwin Unumeri</cp:lastModifiedBy>
  <cp:revision>2</cp:revision>
  <cp:lastPrinted>2018-08-31T18:40:00Z</cp:lastPrinted>
  <dcterms:created xsi:type="dcterms:W3CDTF">2018-08-31T18:49:00Z</dcterms:created>
  <dcterms:modified xsi:type="dcterms:W3CDTF">2018-08-31T18:49:00Z</dcterms:modified>
</cp:coreProperties>
</file>