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E03" w:rsidRPr="00294E03" w:rsidRDefault="00294E03" w:rsidP="00294E03">
      <w:pPr>
        <w:tabs>
          <w:tab w:val="left" w:pos="7110"/>
          <w:tab w:val="left" w:pos="7290"/>
        </w:tabs>
        <w:spacing w:line="240" w:lineRule="auto"/>
        <w:jc w:val="center"/>
        <w:rPr>
          <w:rFonts w:ascii="Times New Roman" w:eastAsia="Times New Roman" w:hAnsi="Times New Roman" w:cs="Times New Roman"/>
          <w:b/>
          <w:bCs/>
          <w:sz w:val="28"/>
          <w:szCs w:val="28"/>
        </w:rPr>
      </w:pPr>
      <w:r w:rsidRPr="00294E03">
        <w:rPr>
          <w:rFonts w:ascii="Times New Roman" w:eastAsia="Times New Roman" w:hAnsi="Times New Roman" w:cs="Times New Roman"/>
          <w:b/>
          <w:bCs/>
          <w:sz w:val="28"/>
          <w:szCs w:val="28"/>
        </w:rPr>
        <w:t>FACTORS INFLUENCING DEMAND FOR HEALTH INSURANCE IN UGANDA</w:t>
      </w:r>
    </w:p>
    <w:p w:rsidR="00294E03" w:rsidRPr="00294E03" w:rsidRDefault="00361696" w:rsidP="00294E03">
      <w:pPr>
        <w:tabs>
          <w:tab w:val="left" w:pos="7110"/>
          <w:tab w:val="left" w:pos="7290"/>
        </w:tabs>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Ssempala Richard</w:t>
      </w:r>
      <w:bookmarkStart w:id="0" w:name="_GoBack"/>
      <w:bookmarkEnd w:id="0"/>
      <w:r w:rsidR="00294E03" w:rsidRPr="00294E03">
        <w:rPr>
          <w:rFonts w:ascii="Times New Roman" w:eastAsia="Times New Roman" w:hAnsi="Times New Roman" w:cs="Times New Roman"/>
          <w:b/>
          <w:bCs/>
          <w:sz w:val="24"/>
          <w:szCs w:val="24"/>
        </w:rPr>
        <w:t xml:space="preserve"> </w:t>
      </w:r>
    </w:p>
    <w:p w:rsidR="00294E03" w:rsidRPr="00294E03" w:rsidRDefault="00294E03" w:rsidP="00294E03">
      <w:pPr>
        <w:tabs>
          <w:tab w:val="left" w:pos="7110"/>
          <w:tab w:val="left" w:pos="7290"/>
        </w:tabs>
        <w:spacing w:line="240" w:lineRule="auto"/>
        <w:jc w:val="center"/>
        <w:rPr>
          <w:rFonts w:ascii="Times New Roman" w:eastAsia="Times New Roman" w:hAnsi="Times New Roman" w:cs="Times New Roman"/>
          <w:b/>
          <w:bCs/>
          <w:sz w:val="24"/>
          <w:szCs w:val="24"/>
        </w:rPr>
      </w:pPr>
      <w:r w:rsidRPr="00294E03">
        <w:rPr>
          <w:rFonts w:ascii="Times New Roman" w:eastAsia="Times New Roman" w:hAnsi="Times New Roman" w:cs="Times New Roman"/>
          <w:b/>
          <w:bCs/>
          <w:sz w:val="24"/>
          <w:szCs w:val="24"/>
        </w:rPr>
        <w:t>Abstract</w:t>
      </w:r>
    </w:p>
    <w:p w:rsidR="00294E03" w:rsidRPr="00294E03" w:rsidRDefault="00294E03" w:rsidP="00294E03">
      <w:pPr>
        <w:spacing w:line="480" w:lineRule="auto"/>
        <w:jc w:val="both"/>
        <w:rPr>
          <w:rFonts w:ascii="Times New Roman" w:eastAsia="Times New Roman" w:hAnsi="Times New Roman" w:cs="Times New Roman"/>
          <w:sz w:val="24"/>
          <w:szCs w:val="24"/>
        </w:rPr>
      </w:pPr>
      <w:r w:rsidRPr="00294E03">
        <w:rPr>
          <w:rFonts w:ascii="Times New Roman" w:eastAsia="Times New Roman" w:hAnsi="Times New Roman" w:cs="Times New Roman"/>
          <w:sz w:val="24"/>
          <w:szCs w:val="24"/>
        </w:rPr>
        <w:t xml:space="preserve">This study applies a </w:t>
      </w:r>
      <w:proofErr w:type="spellStart"/>
      <w:r w:rsidRPr="00294E03">
        <w:rPr>
          <w:rFonts w:ascii="Times New Roman" w:eastAsia="Times New Roman" w:hAnsi="Times New Roman" w:cs="Times New Roman"/>
          <w:sz w:val="24"/>
          <w:szCs w:val="24"/>
        </w:rPr>
        <w:t>probit</w:t>
      </w:r>
      <w:proofErr w:type="spellEnd"/>
      <w:r w:rsidRPr="00294E03">
        <w:rPr>
          <w:rFonts w:ascii="Times New Roman" w:eastAsia="Times New Roman" w:hAnsi="Times New Roman" w:cs="Times New Roman"/>
          <w:sz w:val="24"/>
          <w:szCs w:val="24"/>
        </w:rPr>
        <w:t xml:space="preserve"> model to secondary data to investigate</w:t>
      </w:r>
      <w:r w:rsidR="00361696">
        <w:rPr>
          <w:rFonts w:ascii="Times New Roman" w:eastAsia="Times New Roman" w:hAnsi="Times New Roman" w:cs="Times New Roman"/>
          <w:sz w:val="24"/>
          <w:szCs w:val="24"/>
        </w:rPr>
        <w:t xml:space="preserve"> the factors influencing demand</w:t>
      </w:r>
      <w:r w:rsidRPr="00294E03">
        <w:rPr>
          <w:rFonts w:ascii="Times New Roman" w:eastAsia="Times New Roman" w:hAnsi="Times New Roman" w:cs="Times New Roman"/>
          <w:sz w:val="24"/>
          <w:szCs w:val="24"/>
        </w:rPr>
        <w:t xml:space="preserve"> for health insurance in Uganda. The results reveal that</w:t>
      </w:r>
      <w:r w:rsidRPr="00294E03">
        <w:rPr>
          <w:rFonts w:ascii="Times New Roman" w:eastAsia="Times New Roman" w:hAnsi="Times New Roman" w:cs="Times New Roman"/>
          <w:bCs/>
          <w:sz w:val="24"/>
          <w:szCs w:val="24"/>
          <w:lang w:val="en-CA" w:eastAsia="en-CA"/>
        </w:rPr>
        <w:t xml:space="preserve"> </w:t>
      </w:r>
      <w:r w:rsidRPr="00294E03">
        <w:rPr>
          <w:rFonts w:ascii="Times New Roman" w:eastAsia="Times New Roman" w:hAnsi="Times New Roman" w:cs="Times New Roman"/>
          <w:sz w:val="24"/>
          <w:szCs w:val="24"/>
        </w:rPr>
        <w:t xml:space="preserve">wealth, level of education, access to information and area of residence are significantly associated with demand for health insurance. However, age, marital status and health status as </w:t>
      </w:r>
      <w:proofErr w:type="spellStart"/>
      <w:r w:rsidRPr="00294E03">
        <w:rPr>
          <w:rFonts w:ascii="Times New Roman" w:eastAsia="Times New Roman" w:hAnsi="Times New Roman" w:cs="Times New Roman"/>
          <w:sz w:val="24"/>
          <w:szCs w:val="24"/>
        </w:rPr>
        <w:t>proxied</w:t>
      </w:r>
      <w:proofErr w:type="spellEnd"/>
      <w:r w:rsidRPr="00294E03">
        <w:rPr>
          <w:rFonts w:ascii="Times New Roman" w:eastAsia="Times New Roman" w:hAnsi="Times New Roman" w:cs="Times New Roman"/>
          <w:sz w:val="24"/>
          <w:szCs w:val="24"/>
        </w:rPr>
        <w:t xml:space="preserve"> by smoking are insignificant. Results further reveal that health insurance is more pronounced among wealthier, educated and well-informed individuals who reside in urban areas</w:t>
      </w:r>
      <w:r w:rsidRPr="00294E03">
        <w:rPr>
          <w:rFonts w:ascii="Calibri" w:eastAsia="Times New Roman" w:hAnsi="Calibri" w:cs="Times New Roman"/>
          <w:szCs w:val="24"/>
        </w:rPr>
        <w:t>.</w:t>
      </w:r>
      <w:r w:rsidRPr="00294E03">
        <w:rPr>
          <w:rFonts w:ascii="Times New Roman" w:eastAsia="Times New Roman" w:hAnsi="Times New Roman" w:cs="Times New Roman"/>
          <w:sz w:val="24"/>
          <w:szCs w:val="24"/>
        </w:rPr>
        <w:t xml:space="preserve"> The study therefore recommends for the policies geared towards poverty reduction, investing in education both at primary and secondary levels, increased public awareness about benefits of health insurance and establishment of a National Social Health insurance scheme since such variables were highly associated with demand for health insurance.</w:t>
      </w:r>
    </w:p>
    <w:p w:rsidR="00FD4589" w:rsidRDefault="00FD4589"/>
    <w:sectPr w:rsidR="00FD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03"/>
    <w:rsid w:val="002832AF"/>
    <w:rsid w:val="00294E03"/>
    <w:rsid w:val="00361696"/>
    <w:rsid w:val="003C76A6"/>
    <w:rsid w:val="007054F5"/>
    <w:rsid w:val="007E54D3"/>
    <w:rsid w:val="00974A22"/>
    <w:rsid w:val="00DA24F2"/>
    <w:rsid w:val="00FD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E3FE4-D49D-4771-9418-2FB95A56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Ssempala</cp:lastModifiedBy>
  <cp:revision>2</cp:revision>
  <cp:lastPrinted>2016-05-19T07:11:00Z</cp:lastPrinted>
  <dcterms:created xsi:type="dcterms:W3CDTF">2018-09-11T05:20:00Z</dcterms:created>
  <dcterms:modified xsi:type="dcterms:W3CDTF">2018-09-11T05:20:00Z</dcterms:modified>
</cp:coreProperties>
</file>