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140D7" w14:textId="5F481414" w:rsidR="00520DD8" w:rsidRPr="00B32ED6" w:rsidRDefault="00520DD8" w:rsidP="00520DD8">
      <w:pPr>
        <w:spacing w:after="120" w:line="240" w:lineRule="auto"/>
        <w:jc w:val="center"/>
        <w:rPr>
          <w:rFonts w:ascii="Times New Roman" w:hAnsi="Times New Roman" w:cs="Times New Roman"/>
          <w:b/>
          <w:color w:val="4F81BD" w:themeColor="accent1"/>
          <w:sz w:val="24"/>
          <w:szCs w:val="24"/>
          <w:lang w:val="fr-FR"/>
        </w:rPr>
      </w:pPr>
      <w:r w:rsidRPr="00B32ED6">
        <w:rPr>
          <w:rFonts w:ascii="Times New Roman" w:hAnsi="Times New Roman" w:cs="Times New Roman"/>
          <w:b/>
          <w:noProof/>
          <w:color w:val="4F81BD" w:themeColor="accent1"/>
          <w:sz w:val="24"/>
          <w:szCs w:val="24"/>
          <w:lang w:val="fr-FR" w:eastAsia="fr-FR"/>
        </w:rPr>
        <mc:AlternateContent>
          <mc:Choice Requires="wps">
            <w:drawing>
              <wp:anchor distT="0" distB="0" distL="114300" distR="114300" simplePos="0" relativeHeight="251659264" behindDoc="1" locked="0" layoutInCell="1" allowOverlap="1" wp14:anchorId="57601031" wp14:editId="6B373F45">
                <wp:simplePos x="0" y="0"/>
                <wp:positionH relativeFrom="page">
                  <wp:align>center</wp:align>
                </wp:positionH>
                <wp:positionV relativeFrom="page">
                  <wp:align>center</wp:align>
                </wp:positionV>
                <wp:extent cx="1701165" cy="1158875"/>
                <wp:effectExtent l="0" t="0" r="0" b="0"/>
                <wp:wrapNone/>
                <wp:docPr id="813"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1158875"/>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45" o:spid="_x0000_s1026" style="position:absolute;margin-left:0;margin-top:0;width:133.95pt;height:91.2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" filled="f" stroked="f" strokeweight="2pt">
                <v:path arrowok="t"/>
                <w10:wrap anchorx="page" anchory="page"/>
              </v:rect>
            </w:pict>
          </mc:Fallback>
        </mc:AlternateContent>
      </w:r>
      <w:r w:rsidR="00ED57D1" w:rsidRPr="00B32ED6">
        <w:rPr>
          <w:rFonts w:ascii="Times New Roman" w:hAnsi="Times New Roman" w:cs="Times New Roman"/>
          <w:b/>
          <w:sz w:val="24"/>
          <w:szCs w:val="24"/>
          <w:lang w:val="fr-FR"/>
        </w:rPr>
        <w:t xml:space="preserve"> </w:t>
      </w:r>
      <w:r w:rsidR="00ED57D1" w:rsidRPr="00B32ED6">
        <w:rPr>
          <w:rFonts w:ascii="Times New Roman" w:hAnsi="Times New Roman" w:cs="Times New Roman"/>
          <w:b/>
          <w:noProof/>
          <w:color w:val="4F81BD" w:themeColor="accent1"/>
          <w:sz w:val="24"/>
          <w:szCs w:val="24"/>
          <w:lang w:val="fr-FR" w:eastAsia="fr-FR"/>
        </w:rPr>
        <w:t>Opérationnalisation des districts sanitaires comme stratégie de revitalisation des soins de santé primaires en Côte d’Ivoire</w:t>
      </w:r>
      <w:r w:rsidR="00644975" w:rsidRPr="00B32ED6">
        <w:rPr>
          <w:rFonts w:ascii="Times New Roman" w:hAnsi="Times New Roman" w:cs="Times New Roman"/>
          <w:b/>
          <w:color w:val="4F81BD" w:themeColor="accent1"/>
          <w:sz w:val="24"/>
          <w:szCs w:val="24"/>
          <w:lang w:val="fr-FR"/>
        </w:rPr>
        <w:t xml:space="preserve"> </w:t>
      </w:r>
    </w:p>
    <w:p w14:paraId="17A990A6" w14:textId="77777777" w:rsidR="00706B99" w:rsidRPr="00B32ED6" w:rsidRDefault="00706B99" w:rsidP="00420BD0">
      <w:pPr>
        <w:spacing w:before="60" w:after="60" w:line="240" w:lineRule="auto"/>
        <w:jc w:val="center"/>
        <w:rPr>
          <w:rFonts w:ascii="Times New Roman" w:hAnsi="Times New Roman" w:cs="Times New Roman"/>
          <w:b/>
          <w:sz w:val="24"/>
          <w:szCs w:val="24"/>
          <w:lang w:val="fr-FR"/>
        </w:rPr>
      </w:pPr>
    </w:p>
    <w:p w14:paraId="0DD1631B" w14:textId="77777777" w:rsidR="00520DD8" w:rsidRPr="00B32ED6" w:rsidRDefault="00242D41" w:rsidP="00520DD8">
      <w:pPr>
        <w:jc w:val="center"/>
        <w:rPr>
          <w:rFonts w:ascii="Times New Roman" w:hAnsi="Times New Roman" w:cs="Times New Roman"/>
          <w:b/>
          <w:sz w:val="24"/>
          <w:szCs w:val="24"/>
          <w:lang w:val="fr-FR"/>
        </w:rPr>
      </w:pPr>
      <w:r w:rsidRPr="00B32ED6">
        <w:rPr>
          <w:rFonts w:ascii="Times New Roman" w:hAnsi="Times New Roman" w:cs="Times New Roman"/>
          <w:b/>
          <w:sz w:val="24"/>
          <w:szCs w:val="24"/>
          <w:lang w:val="fr-FR"/>
        </w:rPr>
        <w:t>Octobr</w:t>
      </w:r>
      <w:r w:rsidR="00520DD8" w:rsidRPr="00B32ED6">
        <w:rPr>
          <w:rFonts w:ascii="Times New Roman" w:hAnsi="Times New Roman" w:cs="Times New Roman"/>
          <w:b/>
          <w:sz w:val="24"/>
          <w:szCs w:val="24"/>
          <w:lang w:val="fr-FR"/>
        </w:rPr>
        <w:t>e 201</w:t>
      </w:r>
      <w:r w:rsidRPr="00B32ED6">
        <w:rPr>
          <w:rFonts w:ascii="Times New Roman" w:hAnsi="Times New Roman" w:cs="Times New Roman"/>
          <w:b/>
          <w:sz w:val="24"/>
          <w:szCs w:val="24"/>
          <w:lang w:val="fr-FR"/>
        </w:rPr>
        <w:t>8</w:t>
      </w:r>
    </w:p>
    <w:p w14:paraId="0399FAC5" w14:textId="20A32C84" w:rsidR="00ED57D1" w:rsidRPr="00B32ED6" w:rsidRDefault="00ED57D1" w:rsidP="00420BD0">
      <w:pPr>
        <w:spacing w:after="0"/>
        <w:jc w:val="center"/>
        <w:rPr>
          <w:rFonts w:ascii="Times New Roman" w:hAnsi="Times New Roman" w:cs="Times New Roman"/>
          <w:sz w:val="24"/>
          <w:szCs w:val="24"/>
          <w:lang w:val="fr-FR"/>
        </w:rPr>
      </w:pPr>
      <w:r w:rsidRPr="00B32ED6">
        <w:rPr>
          <w:rFonts w:ascii="Times New Roman" w:hAnsi="Times New Roman" w:cs="Times New Roman"/>
          <w:sz w:val="24"/>
          <w:szCs w:val="24"/>
          <w:lang w:val="fr-FR"/>
        </w:rPr>
        <w:t>Tania Bissouma-Ledjou</w:t>
      </w:r>
      <w:r w:rsidRPr="00B32ED6">
        <w:rPr>
          <w:rFonts w:ascii="Times New Roman" w:hAnsi="Times New Roman" w:cs="Times New Roman"/>
          <w:sz w:val="24"/>
          <w:szCs w:val="24"/>
          <w:vertAlign w:val="superscript"/>
          <w:lang w:val="fr-FR"/>
        </w:rPr>
        <w:t>1</w:t>
      </w:r>
      <w:r w:rsidRPr="00B32ED6">
        <w:rPr>
          <w:rFonts w:ascii="Times New Roman" w:hAnsi="Times New Roman" w:cs="Times New Roman"/>
          <w:sz w:val="24"/>
          <w:szCs w:val="24"/>
          <w:lang w:val="fr-FR"/>
        </w:rPr>
        <w:t>, Jean-Marie Vianny Yameogo</w:t>
      </w:r>
      <w:r w:rsidRPr="00B32ED6">
        <w:rPr>
          <w:rFonts w:ascii="Times New Roman" w:hAnsi="Times New Roman" w:cs="Times New Roman"/>
          <w:sz w:val="24"/>
          <w:szCs w:val="24"/>
          <w:vertAlign w:val="superscript"/>
          <w:lang w:val="fr-FR"/>
        </w:rPr>
        <w:t xml:space="preserve">1 </w:t>
      </w:r>
      <w:r w:rsidR="00AE5717" w:rsidRPr="00B32ED6">
        <w:rPr>
          <w:rFonts w:ascii="Times New Roman" w:hAnsi="Times New Roman" w:cs="Times New Roman"/>
          <w:sz w:val="24"/>
          <w:szCs w:val="24"/>
          <w:lang w:val="fr-FR"/>
        </w:rPr>
        <w:t>et Lanwis Gogoua Nahounou</w:t>
      </w:r>
      <w:r w:rsidR="00AE5717" w:rsidRPr="00B32ED6">
        <w:rPr>
          <w:rFonts w:ascii="Times New Roman" w:hAnsi="Times New Roman" w:cs="Times New Roman"/>
          <w:sz w:val="24"/>
          <w:szCs w:val="24"/>
          <w:vertAlign w:val="superscript"/>
          <w:lang w:val="fr-FR"/>
        </w:rPr>
        <w:t>2</w:t>
      </w:r>
    </w:p>
    <w:p w14:paraId="418339E5" w14:textId="45361635" w:rsidR="00ED57D1" w:rsidRPr="00B32ED6" w:rsidRDefault="00ED57D1" w:rsidP="00420BD0">
      <w:pPr>
        <w:spacing w:after="0"/>
        <w:jc w:val="center"/>
        <w:rPr>
          <w:rFonts w:ascii="Times New Roman" w:hAnsi="Times New Roman" w:cs="Times New Roman"/>
          <w:sz w:val="24"/>
          <w:szCs w:val="24"/>
          <w:lang w:val="fr-FR"/>
        </w:rPr>
      </w:pPr>
      <w:r w:rsidRPr="00B32ED6">
        <w:rPr>
          <w:rFonts w:ascii="Times New Roman" w:hAnsi="Times New Roman" w:cs="Times New Roman"/>
          <w:sz w:val="24"/>
          <w:szCs w:val="24"/>
          <w:lang w:val="fr-FR"/>
        </w:rPr>
        <w:t>¹ Organisation mondiale de la Santé, Bureau de la Représentation en Côte d’Ivoire, Abidjan</w:t>
      </w:r>
    </w:p>
    <w:p w14:paraId="04903C55" w14:textId="11DAC2FF" w:rsidR="00AE5717" w:rsidRPr="00B32ED6" w:rsidRDefault="00AE5717" w:rsidP="00AE5717">
      <w:pPr>
        <w:spacing w:after="0"/>
        <w:jc w:val="center"/>
        <w:rPr>
          <w:rFonts w:ascii="Times New Roman" w:hAnsi="Times New Roman" w:cs="Times New Roman"/>
          <w:sz w:val="24"/>
          <w:szCs w:val="24"/>
          <w:lang w:val="fr-FR"/>
        </w:rPr>
      </w:pPr>
      <w:r w:rsidRPr="00B32ED6">
        <w:rPr>
          <w:rFonts w:ascii="Times New Roman" w:hAnsi="Times New Roman" w:cs="Times New Roman"/>
          <w:sz w:val="24"/>
          <w:szCs w:val="24"/>
          <w:vertAlign w:val="superscript"/>
          <w:lang w:val="fr-FR"/>
        </w:rPr>
        <w:t>2</w:t>
      </w:r>
      <w:r w:rsidRPr="00B32ED6">
        <w:rPr>
          <w:rFonts w:ascii="Times New Roman" w:hAnsi="Times New Roman" w:cs="Times New Roman"/>
          <w:sz w:val="24"/>
          <w:szCs w:val="24"/>
          <w:lang w:val="fr-FR"/>
        </w:rPr>
        <w:t xml:space="preserve"> Ministère de la santé et de l’Hygiène Publique de Côte d’Ivoire</w:t>
      </w:r>
    </w:p>
    <w:p w14:paraId="24689D89" w14:textId="74581B41" w:rsidR="00ED57D1" w:rsidRPr="00B32ED6" w:rsidRDefault="00011041" w:rsidP="00ED57D1">
      <w:pPr>
        <w:spacing w:before="240" w:after="240"/>
        <w:jc w:val="both"/>
        <w:rPr>
          <w:rFonts w:ascii="Times New Roman" w:hAnsi="Times New Roman" w:cs="Times New Roman"/>
          <w:b/>
          <w:color w:val="4F81BD" w:themeColor="accent1"/>
          <w:sz w:val="24"/>
          <w:szCs w:val="24"/>
          <w:lang w:val="fr-FR"/>
        </w:rPr>
      </w:pPr>
      <w:r w:rsidRPr="004207E1">
        <w:rPr>
          <w:rFonts w:ascii="Times New Roman" w:hAnsi="Times New Roman" w:cs="Times New Roman"/>
          <w:b/>
          <w:color w:val="4F81BD" w:themeColor="accent1"/>
          <w:sz w:val="24"/>
          <w:szCs w:val="24"/>
          <w:lang w:val="fr-FR"/>
        </w:rPr>
        <w:t>Résumé (</w:t>
      </w:r>
      <w:r w:rsidR="00420BD0" w:rsidRPr="004207E1">
        <w:rPr>
          <w:rFonts w:ascii="Times New Roman" w:hAnsi="Times New Roman" w:cs="Times New Roman"/>
          <w:b/>
          <w:color w:val="4F81BD" w:themeColor="accent1"/>
          <w:sz w:val="24"/>
          <w:szCs w:val="24"/>
          <w:lang w:val="fr-FR"/>
        </w:rPr>
        <w:t>398</w:t>
      </w:r>
      <w:r w:rsidR="001E3245" w:rsidRPr="004207E1">
        <w:rPr>
          <w:rFonts w:ascii="Times New Roman" w:hAnsi="Times New Roman" w:cs="Times New Roman"/>
          <w:b/>
          <w:color w:val="4F81BD" w:themeColor="accent1"/>
          <w:sz w:val="24"/>
          <w:szCs w:val="24"/>
          <w:lang w:val="fr-FR"/>
        </w:rPr>
        <w:t xml:space="preserve"> </w:t>
      </w:r>
      <w:r w:rsidRPr="004207E1">
        <w:rPr>
          <w:rFonts w:ascii="Times New Roman" w:hAnsi="Times New Roman" w:cs="Times New Roman"/>
          <w:b/>
          <w:color w:val="4F81BD" w:themeColor="accent1"/>
          <w:sz w:val="24"/>
          <w:szCs w:val="24"/>
          <w:lang w:val="fr-FR"/>
        </w:rPr>
        <w:t>mots)</w:t>
      </w:r>
    </w:p>
    <w:p w14:paraId="777FBEF9" w14:textId="53B991E1" w:rsidR="00420BD0" w:rsidRPr="00B32ED6" w:rsidRDefault="00ED57D1" w:rsidP="00420BD0">
      <w:pPr>
        <w:spacing w:before="60" w:after="60"/>
        <w:jc w:val="both"/>
        <w:rPr>
          <w:rFonts w:ascii="Times New Roman" w:eastAsiaTheme="minorHAnsi" w:hAnsi="Times New Roman" w:cs="Times New Roman"/>
          <w:sz w:val="24"/>
          <w:szCs w:val="24"/>
          <w:lang w:val="fr-FR"/>
        </w:rPr>
      </w:pPr>
      <w:r w:rsidRPr="00B32ED6">
        <w:rPr>
          <w:rFonts w:ascii="Times New Roman" w:eastAsiaTheme="minorHAnsi" w:hAnsi="Times New Roman" w:cs="Times New Roman"/>
          <w:sz w:val="24"/>
          <w:szCs w:val="24"/>
          <w:lang w:val="fr-FR"/>
        </w:rPr>
        <w:t>Suite à la déclaration d’</w:t>
      </w:r>
      <w:proofErr w:type="spellStart"/>
      <w:r w:rsidRPr="00B32ED6">
        <w:rPr>
          <w:rFonts w:ascii="Times New Roman" w:eastAsiaTheme="minorHAnsi" w:hAnsi="Times New Roman" w:cs="Times New Roman"/>
          <w:sz w:val="24"/>
          <w:szCs w:val="24"/>
          <w:lang w:val="fr-FR"/>
        </w:rPr>
        <w:t>Hara</w:t>
      </w:r>
      <w:bookmarkStart w:id="0" w:name="_GoBack"/>
      <w:bookmarkEnd w:id="0"/>
      <w:r w:rsidRPr="00B32ED6">
        <w:rPr>
          <w:rFonts w:ascii="Times New Roman" w:eastAsiaTheme="minorHAnsi" w:hAnsi="Times New Roman" w:cs="Times New Roman"/>
          <w:sz w:val="24"/>
          <w:szCs w:val="24"/>
          <w:lang w:val="fr-FR"/>
        </w:rPr>
        <w:t>ré</w:t>
      </w:r>
      <w:proofErr w:type="spellEnd"/>
      <w:r w:rsidRPr="00B32ED6">
        <w:rPr>
          <w:rFonts w:ascii="Times New Roman" w:eastAsiaTheme="minorHAnsi" w:hAnsi="Times New Roman" w:cs="Times New Roman"/>
          <w:sz w:val="24"/>
          <w:szCs w:val="24"/>
          <w:lang w:val="fr-FR"/>
        </w:rPr>
        <w:t xml:space="preserve"> (1988), la Côte d’ivoire a adopté en 1994 la décentralisation de son système de santé et le district sanitaire comme son unité opérationnelle pour la mise en œuvre des soins de santé primaire (SSP).  Différents textes réglementaires ont été élaborés pour définir l’organisation et le fonctionnement des districts sanitaires. </w:t>
      </w:r>
    </w:p>
    <w:p w14:paraId="7B50C381" w14:textId="77777777" w:rsidR="00420BD0" w:rsidRPr="00B32ED6" w:rsidRDefault="00ED57D1" w:rsidP="00420BD0">
      <w:pPr>
        <w:spacing w:before="60" w:after="60"/>
        <w:jc w:val="both"/>
        <w:rPr>
          <w:rFonts w:ascii="Times New Roman" w:eastAsiaTheme="minorHAnsi" w:hAnsi="Times New Roman" w:cs="Times New Roman"/>
          <w:sz w:val="24"/>
          <w:szCs w:val="24"/>
          <w:lang w:val="fr-FR"/>
        </w:rPr>
      </w:pPr>
      <w:r w:rsidRPr="00B32ED6">
        <w:rPr>
          <w:rFonts w:ascii="Times New Roman" w:eastAsiaTheme="minorHAnsi" w:hAnsi="Times New Roman" w:cs="Times New Roman"/>
          <w:sz w:val="24"/>
          <w:szCs w:val="24"/>
          <w:lang w:val="fr-FR"/>
        </w:rPr>
        <w:t>Cependant après plus d’une décennie de mise en œuvre, les performances des districts et les résultats sanitaires au niveau national sont insatisfaisants. Les ratios de mortalité maternelle, néonatale et infantile sont élevés avec respectivement 614 décès pour 100000 naissances vivantes (2012), 33‰ (2016) et 108‰ (2016) limitant ainsi l’atteinte des Objectifs de Développement Dura</w:t>
      </w:r>
      <w:r w:rsidRPr="00B32ED6">
        <w:rPr>
          <w:rFonts w:ascii="Times New Roman" w:eastAsiaTheme="minorHAnsi" w:hAnsi="Times New Roman" w:cs="Times New Roman"/>
          <w:b/>
          <w:sz w:val="24"/>
          <w:szCs w:val="24"/>
          <w:lang w:val="fr-FR"/>
        </w:rPr>
        <w:t>b</w:t>
      </w:r>
      <w:r w:rsidRPr="00B32ED6">
        <w:rPr>
          <w:rFonts w:ascii="Times New Roman" w:eastAsiaTheme="minorHAnsi" w:hAnsi="Times New Roman" w:cs="Times New Roman"/>
          <w:sz w:val="24"/>
          <w:szCs w:val="24"/>
          <w:lang w:val="fr-FR"/>
        </w:rPr>
        <w:t xml:space="preserve">le (ODD) et la Couverture Sanitaire Universelle (CSU). </w:t>
      </w:r>
    </w:p>
    <w:p w14:paraId="5640B905" w14:textId="77777777" w:rsidR="00420BD0" w:rsidRPr="00B32ED6" w:rsidRDefault="00ED57D1" w:rsidP="00420BD0">
      <w:pPr>
        <w:spacing w:before="60" w:after="60"/>
        <w:jc w:val="both"/>
        <w:rPr>
          <w:rFonts w:ascii="Times New Roman" w:eastAsiaTheme="minorHAnsi" w:hAnsi="Times New Roman" w:cs="Times New Roman"/>
          <w:sz w:val="24"/>
          <w:szCs w:val="24"/>
          <w:lang w:val="fr-FR"/>
        </w:rPr>
      </w:pPr>
      <w:r w:rsidRPr="00B32ED6">
        <w:rPr>
          <w:rFonts w:ascii="Times New Roman" w:eastAsiaTheme="minorHAnsi" w:hAnsi="Times New Roman" w:cs="Times New Roman"/>
          <w:sz w:val="24"/>
          <w:szCs w:val="24"/>
          <w:lang w:val="fr-FR"/>
        </w:rPr>
        <w:t xml:space="preserve">En effet, l’évaluation du fonctionnement des districts sanitaires et d’autres études clés sur les SSP et l’efficience réalisées sur la période 2016 – 2017 ont démontré que ces résultats seraient attribuables en partie à une politique de renforcement des hôpitaux tertiaires plutôt que des SSP. A </w:t>
      </w:r>
      <w:proofErr w:type="spellStart"/>
      <w:r w:rsidRPr="00B32ED6">
        <w:rPr>
          <w:rFonts w:ascii="Times New Roman" w:eastAsiaTheme="minorHAnsi" w:hAnsi="Times New Roman" w:cs="Times New Roman"/>
          <w:sz w:val="24"/>
          <w:szCs w:val="24"/>
          <w:lang w:val="fr-FR"/>
        </w:rPr>
        <w:t>celà</w:t>
      </w:r>
      <w:proofErr w:type="spellEnd"/>
      <w:r w:rsidRPr="00B32ED6">
        <w:rPr>
          <w:rFonts w:ascii="Times New Roman" w:eastAsiaTheme="minorHAnsi" w:hAnsi="Times New Roman" w:cs="Times New Roman"/>
          <w:sz w:val="24"/>
          <w:szCs w:val="24"/>
          <w:lang w:val="fr-FR"/>
        </w:rPr>
        <w:t xml:space="preserve"> s’ajoute des inefficiences dans l’utilisation des ressources publiques financières, une inégale répartition des personnels de santé, une insuffisance des activités de supervision et monitorage des prestataires, de faibles capacités managériales des gestionnaires des districts sanitaires. </w:t>
      </w:r>
    </w:p>
    <w:p w14:paraId="6DCF7190" w14:textId="77777777" w:rsidR="00420BD0" w:rsidRPr="00B32ED6" w:rsidRDefault="00ED57D1" w:rsidP="00420BD0">
      <w:pPr>
        <w:spacing w:before="60" w:after="60"/>
        <w:jc w:val="both"/>
        <w:rPr>
          <w:rFonts w:ascii="Times New Roman" w:eastAsiaTheme="minorHAnsi" w:hAnsi="Times New Roman" w:cs="Times New Roman"/>
          <w:sz w:val="24"/>
          <w:szCs w:val="24"/>
          <w:lang w:val="fr-FR"/>
        </w:rPr>
      </w:pPr>
      <w:r w:rsidRPr="00B32ED6">
        <w:rPr>
          <w:rFonts w:ascii="Times New Roman" w:eastAsiaTheme="minorHAnsi" w:hAnsi="Times New Roman" w:cs="Times New Roman"/>
          <w:sz w:val="24"/>
          <w:szCs w:val="24"/>
          <w:lang w:val="fr-FR"/>
        </w:rPr>
        <w:t>Pour apporter une réponse adéquate, le gouvernement ivoirien s’est engagé dans la revitalisation des SSP à travers l’opérationnalisation des districts sanitaires prenant en compte les paramètres susmentionnés.</w:t>
      </w:r>
      <w:r w:rsidR="00420BD0" w:rsidRPr="00B32ED6">
        <w:rPr>
          <w:rFonts w:ascii="Times New Roman" w:eastAsiaTheme="minorHAnsi" w:hAnsi="Times New Roman" w:cs="Times New Roman"/>
          <w:sz w:val="24"/>
          <w:szCs w:val="24"/>
          <w:lang w:val="fr-FR"/>
        </w:rPr>
        <w:t xml:space="preserve"> </w:t>
      </w:r>
    </w:p>
    <w:p w14:paraId="345E6BA4" w14:textId="77777777" w:rsidR="00420BD0" w:rsidRPr="00B32ED6" w:rsidRDefault="00ED57D1" w:rsidP="00420BD0">
      <w:pPr>
        <w:spacing w:before="60" w:after="60"/>
        <w:jc w:val="both"/>
        <w:rPr>
          <w:rFonts w:ascii="Times New Roman" w:eastAsiaTheme="minorHAnsi" w:hAnsi="Times New Roman" w:cs="Times New Roman"/>
          <w:sz w:val="24"/>
          <w:szCs w:val="24"/>
          <w:lang w:val="fr-FR"/>
        </w:rPr>
      </w:pPr>
      <w:r w:rsidRPr="00B32ED6">
        <w:rPr>
          <w:rFonts w:ascii="Times New Roman" w:eastAsiaTheme="minorHAnsi" w:hAnsi="Times New Roman" w:cs="Times New Roman"/>
          <w:sz w:val="24"/>
          <w:szCs w:val="24"/>
          <w:lang w:val="fr-FR"/>
        </w:rPr>
        <w:t>La méthodologie de l’intervention a consisté à renforcer le dialogue entre le ministère de la santé et les partenaires clés, à organiser une réflexion sur les districts sanitaires et à identifier les axes d’actions prioritaires.</w:t>
      </w:r>
      <w:r w:rsidR="00420BD0" w:rsidRPr="00B32ED6">
        <w:rPr>
          <w:rFonts w:ascii="Times New Roman" w:eastAsiaTheme="minorHAnsi" w:hAnsi="Times New Roman" w:cs="Times New Roman"/>
          <w:sz w:val="24"/>
          <w:szCs w:val="24"/>
          <w:lang w:val="fr-FR"/>
        </w:rPr>
        <w:t xml:space="preserve"> </w:t>
      </w:r>
    </w:p>
    <w:p w14:paraId="0887B005" w14:textId="77777777" w:rsidR="00420BD0" w:rsidRPr="00B32ED6" w:rsidRDefault="00ED57D1" w:rsidP="00420BD0">
      <w:pPr>
        <w:spacing w:before="60" w:after="60"/>
        <w:jc w:val="both"/>
        <w:rPr>
          <w:rFonts w:ascii="Times New Roman" w:eastAsiaTheme="minorHAnsi" w:hAnsi="Times New Roman" w:cs="Times New Roman"/>
          <w:sz w:val="24"/>
          <w:szCs w:val="24"/>
          <w:lang w:val="fr-FR"/>
        </w:rPr>
      </w:pPr>
      <w:r w:rsidRPr="00B32ED6">
        <w:rPr>
          <w:rFonts w:ascii="Times New Roman" w:eastAsiaTheme="minorHAnsi" w:hAnsi="Times New Roman" w:cs="Times New Roman"/>
          <w:sz w:val="24"/>
          <w:szCs w:val="24"/>
          <w:lang w:val="fr-FR"/>
        </w:rPr>
        <w:t xml:space="preserve">En terme de résultats, un cadre de concertation entre ministère de la santé et partenaires a été mis en place avec la désignation d’un point focal national pour maintenir le dialogue autour du district, un système de coordination et de suivi mensuel des performances des districts sanitaires sur la base d’indicateurs clés de résultats a été institué, un cadre d’actions de renforcement des districts sanitaires a été défini. Ce cadre d’actions vise une utilisation efficiente des fonds publics alloués à la santé, une répartition équitable des ressources humaines en mettant l’accent sur les SSP, un système adéquat de supervision, suivi et évaluation et le renforcement des capacités managériales des gestionnaires des districts sanitaires.   </w:t>
      </w:r>
    </w:p>
    <w:p w14:paraId="5DD0B002" w14:textId="5878713A" w:rsidR="00ED57D1" w:rsidRPr="00B32ED6" w:rsidRDefault="00ED57D1" w:rsidP="00AE5717">
      <w:pPr>
        <w:spacing w:before="60" w:after="0"/>
        <w:jc w:val="both"/>
        <w:rPr>
          <w:rFonts w:ascii="Times New Roman" w:eastAsiaTheme="minorHAnsi" w:hAnsi="Times New Roman" w:cs="Times New Roman"/>
          <w:sz w:val="24"/>
          <w:szCs w:val="24"/>
          <w:lang w:val="fr-FR"/>
        </w:rPr>
      </w:pPr>
      <w:r w:rsidRPr="00B32ED6">
        <w:rPr>
          <w:rFonts w:ascii="Times New Roman" w:eastAsiaTheme="minorHAnsi" w:hAnsi="Times New Roman" w:cs="Times New Roman"/>
          <w:sz w:val="24"/>
          <w:szCs w:val="24"/>
          <w:lang w:val="fr-FR"/>
        </w:rPr>
        <w:t>Néanmoins le défi demeure la volonté politique, l’inscription de ces engagements dans un cadre institutionnel en vue de pérenniser les acquis, incluant la réelle participation des communautés.</w:t>
      </w:r>
    </w:p>
    <w:p w14:paraId="1FBB9803" w14:textId="77777777" w:rsidR="00420BD0" w:rsidRPr="00B32ED6" w:rsidRDefault="00420BD0" w:rsidP="00AE5717">
      <w:pPr>
        <w:spacing w:before="60" w:after="0"/>
        <w:jc w:val="both"/>
        <w:rPr>
          <w:rFonts w:ascii="Times New Roman" w:eastAsiaTheme="minorHAnsi" w:hAnsi="Times New Roman" w:cs="Times New Roman"/>
          <w:sz w:val="24"/>
          <w:szCs w:val="24"/>
          <w:lang w:val="fr-FR"/>
        </w:rPr>
      </w:pPr>
    </w:p>
    <w:p w14:paraId="7588F2BD" w14:textId="4949652F" w:rsidR="008937EB" w:rsidRPr="00B32ED6" w:rsidRDefault="005E53D4" w:rsidP="00420BD0">
      <w:pPr>
        <w:pStyle w:val="Titre1"/>
        <w:spacing w:before="0"/>
        <w:jc w:val="both"/>
        <w:rPr>
          <w:rFonts w:ascii="Times New Roman" w:hAnsi="Times New Roman" w:cs="Times New Roman"/>
          <w:sz w:val="24"/>
          <w:szCs w:val="24"/>
          <w:lang w:val="pt-PT"/>
        </w:rPr>
      </w:pPr>
      <w:r w:rsidRPr="00B32ED6">
        <w:rPr>
          <w:rFonts w:ascii="Times New Roman" w:hAnsi="Times New Roman" w:cs="Times New Roman"/>
          <w:sz w:val="24"/>
          <w:szCs w:val="24"/>
          <w:u w:val="single"/>
          <w:lang w:val="fr-FR"/>
        </w:rPr>
        <w:t>Mots clés</w:t>
      </w:r>
      <w:r w:rsidRPr="00B32ED6">
        <w:rPr>
          <w:rFonts w:ascii="Times New Roman" w:hAnsi="Times New Roman" w:cs="Times New Roman"/>
          <w:sz w:val="24"/>
          <w:szCs w:val="24"/>
          <w:lang w:val="fr-FR"/>
        </w:rPr>
        <w:t xml:space="preserve"> : Couverture sanitaire universelle, </w:t>
      </w:r>
      <w:r w:rsidR="00625461" w:rsidRPr="00B32ED6">
        <w:rPr>
          <w:rFonts w:ascii="Times New Roman" w:hAnsi="Times New Roman" w:cs="Times New Roman"/>
          <w:sz w:val="24"/>
          <w:szCs w:val="24"/>
          <w:lang w:val="fr-FR"/>
        </w:rPr>
        <w:t xml:space="preserve">soins de santé primaire, </w:t>
      </w:r>
      <w:r w:rsidR="00922B6E" w:rsidRPr="00B32ED6">
        <w:rPr>
          <w:rFonts w:ascii="Times New Roman" w:hAnsi="Times New Roman" w:cs="Times New Roman"/>
          <w:sz w:val="24"/>
          <w:szCs w:val="24"/>
          <w:lang w:val="fr-FR"/>
        </w:rPr>
        <w:t>district sanitaire</w:t>
      </w:r>
      <w:r w:rsidR="00844A8E" w:rsidRPr="00B32ED6">
        <w:rPr>
          <w:rFonts w:ascii="Times New Roman" w:hAnsi="Times New Roman" w:cs="Times New Roman"/>
          <w:sz w:val="24"/>
          <w:szCs w:val="24"/>
          <w:lang w:val="fr-FR"/>
        </w:rPr>
        <w:t xml:space="preserve">, </w:t>
      </w:r>
      <w:r w:rsidR="00922B6E" w:rsidRPr="00B32ED6">
        <w:rPr>
          <w:rFonts w:ascii="Times New Roman" w:hAnsi="Times New Roman" w:cs="Times New Roman"/>
          <w:sz w:val="24"/>
          <w:szCs w:val="24"/>
          <w:lang w:val="fr-FR"/>
        </w:rPr>
        <w:t>opérationnalisation</w:t>
      </w:r>
      <w:r w:rsidR="00242D41" w:rsidRPr="00B32ED6">
        <w:rPr>
          <w:rFonts w:ascii="Times New Roman" w:hAnsi="Times New Roman" w:cs="Times New Roman"/>
          <w:sz w:val="24"/>
          <w:szCs w:val="24"/>
          <w:lang w:val="fr-FR"/>
        </w:rPr>
        <w:t>,</w:t>
      </w:r>
      <w:r w:rsidRPr="00B32ED6">
        <w:rPr>
          <w:rFonts w:ascii="Times New Roman" w:hAnsi="Times New Roman" w:cs="Times New Roman"/>
          <w:sz w:val="24"/>
          <w:szCs w:val="24"/>
          <w:lang w:val="fr-FR"/>
        </w:rPr>
        <w:t xml:space="preserve"> Côte d’Ivoire</w:t>
      </w:r>
    </w:p>
    <w:sectPr w:rsidR="008937EB" w:rsidRPr="00B32ED6" w:rsidSect="00AE5717">
      <w:pgSz w:w="11906" w:h="16838"/>
      <w:pgMar w:top="709" w:right="1417" w:bottom="568"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D5A9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D5A985" w16cid:durableId="1F71D86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34E"/>
    <w:multiLevelType w:val="hybridMultilevel"/>
    <w:tmpl w:val="B3CE7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561958"/>
    <w:multiLevelType w:val="hybridMultilevel"/>
    <w:tmpl w:val="6960F1C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13CE6"/>
    <w:multiLevelType w:val="hybridMultilevel"/>
    <w:tmpl w:val="EE70C42A"/>
    <w:lvl w:ilvl="0" w:tplc="AD9833B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91049A"/>
    <w:multiLevelType w:val="hybridMultilevel"/>
    <w:tmpl w:val="6A547994"/>
    <w:lvl w:ilvl="0" w:tplc="A8F69954">
      <w:start w:val="7"/>
      <w:numFmt w:val="bullet"/>
      <w:lvlText w:val="-"/>
      <w:lvlJc w:val="left"/>
      <w:pPr>
        <w:ind w:left="720" w:hanging="360"/>
      </w:pPr>
      <w:rPr>
        <w:rFonts w:ascii="Bookman Old Style" w:eastAsia="Calibri"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BEE202A"/>
    <w:multiLevelType w:val="hybridMultilevel"/>
    <w:tmpl w:val="9BCA0CFC"/>
    <w:lvl w:ilvl="0" w:tplc="AD9833B6">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5DB76C6"/>
    <w:multiLevelType w:val="hybridMultilevel"/>
    <w:tmpl w:val="C6240294"/>
    <w:lvl w:ilvl="0" w:tplc="C28E5A3E">
      <w:start w:val="13"/>
      <w:numFmt w:val="bullet"/>
      <w:lvlText w:val="-"/>
      <w:lvlJc w:val="left"/>
      <w:pPr>
        <w:ind w:left="360" w:hanging="360"/>
      </w:pPr>
      <w:rPr>
        <w:rFonts w:ascii="Courier New" w:eastAsia="Calibri"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8A63423"/>
    <w:multiLevelType w:val="hybridMultilevel"/>
    <w:tmpl w:val="9CCCA4EC"/>
    <w:lvl w:ilvl="0" w:tplc="C28E5A3E">
      <w:start w:val="13"/>
      <w:numFmt w:val="bullet"/>
      <w:lvlText w:val="-"/>
      <w:lvlJc w:val="left"/>
      <w:pPr>
        <w:ind w:left="720" w:hanging="360"/>
      </w:pPr>
      <w:rPr>
        <w:rFonts w:ascii="Courier New" w:eastAsia="Calibr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537D56"/>
    <w:multiLevelType w:val="hybridMultilevel"/>
    <w:tmpl w:val="4CBADCB2"/>
    <w:lvl w:ilvl="0" w:tplc="C58E615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761C19"/>
    <w:multiLevelType w:val="multilevel"/>
    <w:tmpl w:val="430807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30BA18E9"/>
    <w:multiLevelType w:val="hybridMultilevel"/>
    <w:tmpl w:val="1CD43432"/>
    <w:lvl w:ilvl="0" w:tplc="A8F69954">
      <w:start w:val="7"/>
      <w:numFmt w:val="bullet"/>
      <w:lvlText w:val="-"/>
      <w:lvlJc w:val="left"/>
      <w:pPr>
        <w:ind w:left="1080" w:hanging="360"/>
      </w:pPr>
      <w:rPr>
        <w:rFonts w:ascii="Bookman Old Style" w:eastAsia="Calibri" w:hAnsi="Bookman Old Styl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3132C08"/>
    <w:multiLevelType w:val="multilevel"/>
    <w:tmpl w:val="D09A4AA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39DB51D6"/>
    <w:multiLevelType w:val="multilevel"/>
    <w:tmpl w:val="53C0416E"/>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sz w:val="22"/>
        <w:szCs w:val="22"/>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3BCA030E"/>
    <w:multiLevelType w:val="multilevel"/>
    <w:tmpl w:val="90D2739E"/>
    <w:lvl w:ilvl="0">
      <w:start w:val="2"/>
      <w:numFmt w:val="decimal"/>
      <w:lvlText w:val="%1"/>
      <w:lvlJc w:val="left"/>
      <w:pPr>
        <w:ind w:left="360" w:hanging="360"/>
      </w:pPr>
      <w:rPr>
        <w:rFonts w:hint="default"/>
      </w:rPr>
    </w:lvl>
    <w:lvl w:ilvl="1">
      <w:start w:val="1"/>
      <w:numFmt w:val="decimal"/>
      <w:pStyle w:val="Style1"/>
      <w:lvlText w:val="%1.%2"/>
      <w:lvlJc w:val="left"/>
      <w:pPr>
        <w:ind w:left="1354" w:hanging="36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3702" w:hanging="720"/>
      </w:pPr>
      <w:rPr>
        <w:rFonts w:hint="default"/>
      </w:rPr>
    </w:lvl>
    <w:lvl w:ilvl="4">
      <w:start w:val="1"/>
      <w:numFmt w:val="decimal"/>
      <w:lvlText w:val="%1.%2.%3.%4.%5"/>
      <w:lvlJc w:val="left"/>
      <w:pPr>
        <w:ind w:left="4696" w:hanging="720"/>
      </w:pPr>
      <w:rPr>
        <w:rFonts w:hint="default"/>
      </w:rPr>
    </w:lvl>
    <w:lvl w:ilvl="5">
      <w:start w:val="1"/>
      <w:numFmt w:val="decimal"/>
      <w:lvlText w:val="%1.%2.%3.%4.%5.%6"/>
      <w:lvlJc w:val="left"/>
      <w:pPr>
        <w:ind w:left="6050" w:hanging="1080"/>
      </w:pPr>
      <w:rPr>
        <w:rFonts w:hint="default"/>
      </w:rPr>
    </w:lvl>
    <w:lvl w:ilvl="6">
      <w:start w:val="1"/>
      <w:numFmt w:val="decimal"/>
      <w:lvlText w:val="%1.%2.%3.%4.%5.%6.%7"/>
      <w:lvlJc w:val="left"/>
      <w:pPr>
        <w:ind w:left="7044" w:hanging="1080"/>
      </w:pPr>
      <w:rPr>
        <w:rFonts w:hint="default"/>
      </w:rPr>
    </w:lvl>
    <w:lvl w:ilvl="7">
      <w:start w:val="1"/>
      <w:numFmt w:val="decimal"/>
      <w:lvlText w:val="%1.%2.%3.%4.%5.%6.%7.%8"/>
      <w:lvlJc w:val="left"/>
      <w:pPr>
        <w:ind w:left="8398" w:hanging="1440"/>
      </w:pPr>
      <w:rPr>
        <w:rFonts w:hint="default"/>
      </w:rPr>
    </w:lvl>
    <w:lvl w:ilvl="8">
      <w:start w:val="1"/>
      <w:numFmt w:val="decimal"/>
      <w:lvlText w:val="%1.%2.%3.%4.%5.%6.%7.%8.%9"/>
      <w:lvlJc w:val="left"/>
      <w:pPr>
        <w:ind w:left="9392" w:hanging="1440"/>
      </w:pPr>
      <w:rPr>
        <w:rFonts w:hint="default"/>
      </w:rPr>
    </w:lvl>
  </w:abstractNum>
  <w:abstractNum w:abstractNumId="13">
    <w:nsid w:val="4BDB5401"/>
    <w:multiLevelType w:val="multilevel"/>
    <w:tmpl w:val="F11208F4"/>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nsid w:val="4E740A61"/>
    <w:multiLevelType w:val="hybridMultilevel"/>
    <w:tmpl w:val="40A66D6E"/>
    <w:lvl w:ilvl="0" w:tplc="ECDEBBA6">
      <w:start w:val="2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9E250C"/>
    <w:multiLevelType w:val="hybridMultilevel"/>
    <w:tmpl w:val="3C4EFD84"/>
    <w:lvl w:ilvl="0" w:tplc="C28E5A3E">
      <w:start w:val="13"/>
      <w:numFmt w:val="bullet"/>
      <w:lvlText w:val="-"/>
      <w:lvlJc w:val="left"/>
      <w:pPr>
        <w:ind w:left="720" w:hanging="360"/>
      </w:pPr>
      <w:rPr>
        <w:rFonts w:ascii="Courier New" w:eastAsia="Calibr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7737DB"/>
    <w:multiLevelType w:val="hybridMultilevel"/>
    <w:tmpl w:val="0826D976"/>
    <w:lvl w:ilvl="0" w:tplc="C28E5A3E">
      <w:start w:val="13"/>
      <w:numFmt w:val="bullet"/>
      <w:lvlText w:val="-"/>
      <w:lvlJc w:val="left"/>
      <w:pPr>
        <w:ind w:left="720" w:hanging="360"/>
      </w:pPr>
      <w:rPr>
        <w:rFonts w:ascii="Courier New" w:eastAsia="Calibr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357066"/>
    <w:multiLevelType w:val="multilevel"/>
    <w:tmpl w:val="F11208F4"/>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nsid w:val="77F416A8"/>
    <w:multiLevelType w:val="multilevel"/>
    <w:tmpl w:val="F81CF9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E5E3128"/>
    <w:multiLevelType w:val="hybridMultilevel"/>
    <w:tmpl w:val="F9ACC9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12"/>
  </w:num>
  <w:num w:numId="4">
    <w:abstractNumId w:val="7"/>
  </w:num>
  <w:num w:numId="5">
    <w:abstractNumId w:val="1"/>
  </w:num>
  <w:num w:numId="6">
    <w:abstractNumId w:val="4"/>
  </w:num>
  <w:num w:numId="7">
    <w:abstractNumId w:val="2"/>
  </w:num>
  <w:num w:numId="8">
    <w:abstractNumId w:val="0"/>
  </w:num>
  <w:num w:numId="9">
    <w:abstractNumId w:val="3"/>
  </w:num>
  <w:num w:numId="10">
    <w:abstractNumId w:val="9"/>
  </w:num>
  <w:num w:numId="11">
    <w:abstractNumId w:val="11"/>
  </w:num>
  <w:num w:numId="12">
    <w:abstractNumId w:val="14"/>
  </w:num>
  <w:num w:numId="13">
    <w:abstractNumId w:val="5"/>
  </w:num>
  <w:num w:numId="14">
    <w:abstractNumId w:val="15"/>
  </w:num>
  <w:num w:numId="15">
    <w:abstractNumId w:val="16"/>
  </w:num>
  <w:num w:numId="16">
    <w:abstractNumId w:val="6"/>
  </w:num>
  <w:num w:numId="17">
    <w:abstractNumId w:val="10"/>
  </w:num>
  <w:num w:numId="18">
    <w:abstractNumId w:val="13"/>
  </w:num>
  <w:num w:numId="19">
    <w:abstractNumId w:val="17"/>
  </w:num>
  <w:num w:numId="20">
    <w:abstractNumId w:val="18"/>
  </w:num>
  <w:num w:numId="2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USANGO, Laurent">
    <w15:presenceInfo w15:providerId="None" w15:userId="MUSANGO,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AE0"/>
    <w:rsid w:val="000103D0"/>
    <w:rsid w:val="00011041"/>
    <w:rsid w:val="0012378C"/>
    <w:rsid w:val="001D0EB0"/>
    <w:rsid w:val="001E3245"/>
    <w:rsid w:val="00233A68"/>
    <w:rsid w:val="00241913"/>
    <w:rsid w:val="00242D41"/>
    <w:rsid w:val="00244EF0"/>
    <w:rsid w:val="00260F93"/>
    <w:rsid w:val="0028755F"/>
    <w:rsid w:val="00304BA8"/>
    <w:rsid w:val="00323953"/>
    <w:rsid w:val="003455A6"/>
    <w:rsid w:val="003639E2"/>
    <w:rsid w:val="00370BC6"/>
    <w:rsid w:val="00403296"/>
    <w:rsid w:val="00417FC5"/>
    <w:rsid w:val="004207E1"/>
    <w:rsid w:val="00420BD0"/>
    <w:rsid w:val="00520DD8"/>
    <w:rsid w:val="0055388D"/>
    <w:rsid w:val="005C532E"/>
    <w:rsid w:val="005E53D4"/>
    <w:rsid w:val="00625461"/>
    <w:rsid w:val="00644975"/>
    <w:rsid w:val="00706B99"/>
    <w:rsid w:val="00796968"/>
    <w:rsid w:val="007B3BBD"/>
    <w:rsid w:val="00811F51"/>
    <w:rsid w:val="008128C1"/>
    <w:rsid w:val="00844A8E"/>
    <w:rsid w:val="00876917"/>
    <w:rsid w:val="008937EB"/>
    <w:rsid w:val="008B738C"/>
    <w:rsid w:val="0091739D"/>
    <w:rsid w:val="00922B6E"/>
    <w:rsid w:val="00937F3A"/>
    <w:rsid w:val="00986849"/>
    <w:rsid w:val="00A47F6C"/>
    <w:rsid w:val="00AB75C9"/>
    <w:rsid w:val="00AE5717"/>
    <w:rsid w:val="00B32ED6"/>
    <w:rsid w:val="00B86BB7"/>
    <w:rsid w:val="00BB36FB"/>
    <w:rsid w:val="00BB7AE0"/>
    <w:rsid w:val="00BD2E54"/>
    <w:rsid w:val="00C54373"/>
    <w:rsid w:val="00C65864"/>
    <w:rsid w:val="00CE55C5"/>
    <w:rsid w:val="00DF7ED0"/>
    <w:rsid w:val="00E175E1"/>
    <w:rsid w:val="00EA2D1E"/>
    <w:rsid w:val="00ED57D1"/>
    <w:rsid w:val="00F13333"/>
    <w:rsid w:val="00F803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90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DD8"/>
    <w:rPr>
      <w:rFonts w:eastAsiaTheme="minorEastAsia"/>
      <w:lang w:val="en-US"/>
    </w:rPr>
  </w:style>
  <w:style w:type="paragraph" w:styleId="Titre1">
    <w:name w:val="heading 1"/>
    <w:basedOn w:val="Normal"/>
    <w:next w:val="Normal"/>
    <w:link w:val="Titre1Car"/>
    <w:uiPriority w:val="9"/>
    <w:qFormat/>
    <w:rsid w:val="005E53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53D4"/>
    <w:rPr>
      <w:rFonts w:asciiTheme="majorHAnsi" w:eastAsiaTheme="majorEastAsia" w:hAnsiTheme="majorHAnsi" w:cstheme="majorBidi"/>
      <w:b/>
      <w:bCs/>
      <w:color w:val="365F91" w:themeColor="accent1" w:themeShade="BF"/>
      <w:sz w:val="28"/>
      <w:szCs w:val="28"/>
      <w:lang w:val="en-US"/>
    </w:rPr>
  </w:style>
  <w:style w:type="paragraph" w:styleId="Textedebulles">
    <w:name w:val="Balloon Text"/>
    <w:basedOn w:val="Normal"/>
    <w:link w:val="TextedebullesCar"/>
    <w:uiPriority w:val="99"/>
    <w:semiHidden/>
    <w:unhideWhenUsed/>
    <w:rsid w:val="008937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37EB"/>
    <w:rPr>
      <w:rFonts w:ascii="Tahoma" w:eastAsiaTheme="minorEastAsia" w:hAnsi="Tahoma" w:cs="Tahoma"/>
      <w:sz w:val="16"/>
      <w:szCs w:val="16"/>
      <w:lang w:val="en-US"/>
    </w:rPr>
  </w:style>
  <w:style w:type="paragraph" w:customStyle="1" w:styleId="Style1">
    <w:name w:val="Style1"/>
    <w:basedOn w:val="Titre1"/>
    <w:rsid w:val="008937EB"/>
    <w:pPr>
      <w:keepNext w:val="0"/>
      <w:keepLines w:val="0"/>
      <w:numPr>
        <w:ilvl w:val="1"/>
        <w:numId w:val="3"/>
      </w:numPr>
      <w:pBdr>
        <w:top w:val="single" w:sz="24" w:space="0" w:color="4F81BD"/>
        <w:left w:val="single" w:sz="24" w:space="0" w:color="4F81BD"/>
        <w:bottom w:val="single" w:sz="24" w:space="0" w:color="4F81BD"/>
        <w:right w:val="single" w:sz="24" w:space="0" w:color="4F81BD"/>
      </w:pBdr>
      <w:shd w:val="clear" w:color="auto" w:fill="4F81BD"/>
      <w:spacing w:before="200"/>
      <w:jc w:val="both"/>
    </w:pPr>
    <w:rPr>
      <w:rFonts w:ascii="Calibri" w:eastAsia="Times New Roman" w:hAnsi="Calibri" w:cs="Times New Roman"/>
      <w:b w:val="0"/>
      <w:caps/>
      <w:color w:val="auto"/>
      <w:spacing w:val="15"/>
      <w:sz w:val="22"/>
      <w:szCs w:val="22"/>
      <w:lang w:val="fr-FR"/>
    </w:rPr>
  </w:style>
  <w:style w:type="paragraph" w:styleId="Paragraphedeliste">
    <w:name w:val="List Paragraph"/>
    <w:aliases w:val="References,List Paragraph1,Paragraphe de liste1,Proposal Heading 1.1,RM1,List Paragraph (numbered (a)),Liste couleur - Accent 11,Grille claire - Accent 31,Liste couleur - Accent 111,Liste couleur - Accent 112,Bullets"/>
    <w:basedOn w:val="Normal"/>
    <w:link w:val="ParagraphedelisteCar"/>
    <w:uiPriority w:val="34"/>
    <w:qFormat/>
    <w:rsid w:val="008937EB"/>
    <w:pPr>
      <w:ind w:left="720"/>
      <w:contextualSpacing/>
    </w:pPr>
    <w:rPr>
      <w:lang w:val="fr-FR" w:eastAsia="fr-FR"/>
    </w:rPr>
  </w:style>
  <w:style w:type="character" w:customStyle="1" w:styleId="ParagraphedelisteCar">
    <w:name w:val="Paragraphe de liste Car"/>
    <w:aliases w:val="References Car,List Paragraph1 Car,Paragraphe de liste1 Car,Proposal Heading 1.1 Car,RM1 Car,List Paragraph (numbered (a)) Car,Liste couleur - Accent 11 Car,Grille claire - Accent 31 Car,Liste couleur - Accent 111 Car,Bullets Car"/>
    <w:link w:val="Paragraphedeliste"/>
    <w:uiPriority w:val="34"/>
    <w:rsid w:val="008937EB"/>
    <w:rPr>
      <w:rFonts w:eastAsiaTheme="minorEastAsia"/>
      <w:lang w:eastAsia="fr-FR"/>
    </w:rPr>
  </w:style>
  <w:style w:type="paragraph" w:styleId="Pieddepage">
    <w:name w:val="footer"/>
    <w:basedOn w:val="Normal"/>
    <w:link w:val="PieddepageCar"/>
    <w:uiPriority w:val="99"/>
    <w:unhideWhenUsed/>
    <w:rsid w:val="008937EB"/>
    <w:pPr>
      <w:tabs>
        <w:tab w:val="center" w:pos="4703"/>
        <w:tab w:val="right" w:pos="9406"/>
      </w:tabs>
      <w:spacing w:after="0" w:line="240" w:lineRule="auto"/>
    </w:pPr>
    <w:rPr>
      <w:rFonts w:eastAsiaTheme="minorHAnsi"/>
      <w:sz w:val="24"/>
      <w:szCs w:val="24"/>
      <w:lang w:val="fr-FR"/>
    </w:rPr>
  </w:style>
  <w:style w:type="character" w:customStyle="1" w:styleId="PieddepageCar">
    <w:name w:val="Pied de page Car"/>
    <w:basedOn w:val="Policepardfaut"/>
    <w:link w:val="Pieddepage"/>
    <w:uiPriority w:val="99"/>
    <w:rsid w:val="008937EB"/>
    <w:rPr>
      <w:sz w:val="24"/>
      <w:szCs w:val="24"/>
    </w:rPr>
  </w:style>
  <w:style w:type="character" w:styleId="Lienhypertexte">
    <w:name w:val="Hyperlink"/>
    <w:basedOn w:val="Policepardfaut"/>
    <w:uiPriority w:val="99"/>
    <w:unhideWhenUsed/>
    <w:rsid w:val="008937EB"/>
    <w:rPr>
      <w:color w:val="0000FF"/>
      <w:u w:val="single"/>
    </w:rPr>
  </w:style>
  <w:style w:type="paragraph" w:styleId="NormalWeb">
    <w:name w:val="Normal (Web)"/>
    <w:basedOn w:val="Normal"/>
    <w:uiPriority w:val="99"/>
    <w:unhideWhenUsed/>
    <w:rsid w:val="008937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1">
    <w:name w:val="nowrap1"/>
    <w:basedOn w:val="Policepardfaut"/>
    <w:rsid w:val="008937EB"/>
  </w:style>
  <w:style w:type="character" w:customStyle="1" w:styleId="citecrochet1">
    <w:name w:val="cite_crochet1"/>
    <w:basedOn w:val="Policepardfaut"/>
    <w:rsid w:val="008937EB"/>
    <w:rPr>
      <w:vanish/>
      <w:webHidden w:val="0"/>
      <w:specVanish w:val="0"/>
    </w:rPr>
  </w:style>
  <w:style w:type="paragraph" w:styleId="En-ttedetabledesmatires">
    <w:name w:val="TOC Heading"/>
    <w:basedOn w:val="Titre1"/>
    <w:next w:val="Normal"/>
    <w:uiPriority w:val="39"/>
    <w:unhideWhenUsed/>
    <w:qFormat/>
    <w:rsid w:val="008937EB"/>
    <w:pPr>
      <w:spacing w:before="240" w:line="259" w:lineRule="auto"/>
      <w:outlineLvl w:val="9"/>
    </w:pPr>
    <w:rPr>
      <w:b w:val="0"/>
      <w:bCs w:val="0"/>
      <w:sz w:val="32"/>
      <w:szCs w:val="32"/>
    </w:rPr>
  </w:style>
  <w:style w:type="paragraph" w:styleId="TM1">
    <w:name w:val="toc 1"/>
    <w:basedOn w:val="Normal"/>
    <w:next w:val="Normal"/>
    <w:autoRedefine/>
    <w:uiPriority w:val="39"/>
    <w:unhideWhenUsed/>
    <w:rsid w:val="008937EB"/>
    <w:pPr>
      <w:tabs>
        <w:tab w:val="left" w:pos="480"/>
        <w:tab w:val="right" w:leader="dot" w:pos="9056"/>
      </w:tabs>
      <w:spacing w:before="120" w:after="120" w:line="360" w:lineRule="auto"/>
    </w:pPr>
    <w:rPr>
      <w:rFonts w:eastAsiaTheme="minorHAnsi"/>
      <w:b/>
      <w:bCs/>
      <w:sz w:val="24"/>
      <w:szCs w:val="24"/>
      <w:lang w:val="fr-FR"/>
    </w:rPr>
  </w:style>
  <w:style w:type="paragraph" w:styleId="TM2">
    <w:name w:val="toc 2"/>
    <w:basedOn w:val="Normal"/>
    <w:next w:val="Normal"/>
    <w:autoRedefine/>
    <w:uiPriority w:val="39"/>
    <w:unhideWhenUsed/>
    <w:rsid w:val="008937EB"/>
    <w:pPr>
      <w:spacing w:after="0" w:line="240" w:lineRule="auto"/>
      <w:ind w:left="240"/>
    </w:pPr>
    <w:rPr>
      <w:rFonts w:eastAsiaTheme="minorHAnsi"/>
      <w:b/>
      <w:bCs/>
      <w:lang w:val="fr-FR"/>
    </w:rPr>
  </w:style>
  <w:style w:type="paragraph" w:styleId="TM3">
    <w:name w:val="toc 3"/>
    <w:basedOn w:val="Normal"/>
    <w:next w:val="Normal"/>
    <w:autoRedefine/>
    <w:uiPriority w:val="39"/>
    <w:unhideWhenUsed/>
    <w:rsid w:val="008937EB"/>
    <w:pPr>
      <w:spacing w:after="0" w:line="240" w:lineRule="auto"/>
      <w:ind w:left="480"/>
    </w:pPr>
    <w:rPr>
      <w:rFonts w:eastAsiaTheme="minorHAnsi"/>
      <w:lang w:val="fr-FR"/>
    </w:rPr>
  </w:style>
  <w:style w:type="character" w:styleId="Numrodepage">
    <w:name w:val="page number"/>
    <w:basedOn w:val="Policepardfaut"/>
    <w:rsid w:val="008937EB"/>
  </w:style>
  <w:style w:type="paragraph" w:customStyle="1" w:styleId="p1">
    <w:name w:val="p1"/>
    <w:basedOn w:val="Normal"/>
    <w:rsid w:val="008937EB"/>
    <w:pPr>
      <w:spacing w:after="0" w:line="240" w:lineRule="auto"/>
    </w:pPr>
    <w:rPr>
      <w:rFonts w:ascii="Helvetica" w:eastAsiaTheme="minorHAnsi" w:hAnsi="Helvetica" w:cs="Times New Roman"/>
      <w:sz w:val="18"/>
      <w:szCs w:val="18"/>
    </w:rPr>
  </w:style>
  <w:style w:type="character" w:styleId="Marquedecommentaire">
    <w:name w:val="annotation reference"/>
    <w:basedOn w:val="Policepardfaut"/>
    <w:uiPriority w:val="99"/>
    <w:semiHidden/>
    <w:unhideWhenUsed/>
    <w:rsid w:val="00625461"/>
    <w:rPr>
      <w:sz w:val="16"/>
      <w:szCs w:val="16"/>
    </w:rPr>
  </w:style>
  <w:style w:type="paragraph" w:styleId="Commentaire">
    <w:name w:val="annotation text"/>
    <w:basedOn w:val="Normal"/>
    <w:link w:val="CommentaireCar"/>
    <w:uiPriority w:val="99"/>
    <w:semiHidden/>
    <w:unhideWhenUsed/>
    <w:rsid w:val="00625461"/>
    <w:pPr>
      <w:spacing w:line="240" w:lineRule="auto"/>
    </w:pPr>
    <w:rPr>
      <w:sz w:val="20"/>
      <w:szCs w:val="20"/>
    </w:rPr>
  </w:style>
  <w:style w:type="character" w:customStyle="1" w:styleId="CommentaireCar">
    <w:name w:val="Commentaire Car"/>
    <w:basedOn w:val="Policepardfaut"/>
    <w:link w:val="Commentaire"/>
    <w:uiPriority w:val="99"/>
    <w:semiHidden/>
    <w:rsid w:val="00625461"/>
    <w:rPr>
      <w:rFonts w:eastAsiaTheme="minorEastAsia"/>
      <w:sz w:val="20"/>
      <w:szCs w:val="20"/>
      <w:lang w:val="en-US"/>
    </w:rPr>
  </w:style>
  <w:style w:type="paragraph" w:styleId="Objetducommentaire">
    <w:name w:val="annotation subject"/>
    <w:basedOn w:val="Commentaire"/>
    <w:next w:val="Commentaire"/>
    <w:link w:val="ObjetducommentaireCar"/>
    <w:uiPriority w:val="99"/>
    <w:semiHidden/>
    <w:unhideWhenUsed/>
    <w:rsid w:val="00625461"/>
    <w:rPr>
      <w:b/>
      <w:bCs/>
    </w:rPr>
  </w:style>
  <w:style w:type="character" w:customStyle="1" w:styleId="ObjetducommentaireCar">
    <w:name w:val="Objet du commentaire Car"/>
    <w:basedOn w:val="CommentaireCar"/>
    <w:link w:val="Objetducommentaire"/>
    <w:uiPriority w:val="99"/>
    <w:semiHidden/>
    <w:rsid w:val="00625461"/>
    <w:rPr>
      <w:rFonts w:eastAsiaTheme="minorEastAsia"/>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DD8"/>
    <w:rPr>
      <w:rFonts w:eastAsiaTheme="minorEastAsia"/>
      <w:lang w:val="en-US"/>
    </w:rPr>
  </w:style>
  <w:style w:type="paragraph" w:styleId="Titre1">
    <w:name w:val="heading 1"/>
    <w:basedOn w:val="Normal"/>
    <w:next w:val="Normal"/>
    <w:link w:val="Titre1Car"/>
    <w:uiPriority w:val="9"/>
    <w:qFormat/>
    <w:rsid w:val="005E53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53D4"/>
    <w:rPr>
      <w:rFonts w:asciiTheme="majorHAnsi" w:eastAsiaTheme="majorEastAsia" w:hAnsiTheme="majorHAnsi" w:cstheme="majorBidi"/>
      <w:b/>
      <w:bCs/>
      <w:color w:val="365F91" w:themeColor="accent1" w:themeShade="BF"/>
      <w:sz w:val="28"/>
      <w:szCs w:val="28"/>
      <w:lang w:val="en-US"/>
    </w:rPr>
  </w:style>
  <w:style w:type="paragraph" w:styleId="Textedebulles">
    <w:name w:val="Balloon Text"/>
    <w:basedOn w:val="Normal"/>
    <w:link w:val="TextedebullesCar"/>
    <w:uiPriority w:val="99"/>
    <w:semiHidden/>
    <w:unhideWhenUsed/>
    <w:rsid w:val="008937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37EB"/>
    <w:rPr>
      <w:rFonts w:ascii="Tahoma" w:eastAsiaTheme="minorEastAsia" w:hAnsi="Tahoma" w:cs="Tahoma"/>
      <w:sz w:val="16"/>
      <w:szCs w:val="16"/>
      <w:lang w:val="en-US"/>
    </w:rPr>
  </w:style>
  <w:style w:type="paragraph" w:customStyle="1" w:styleId="Style1">
    <w:name w:val="Style1"/>
    <w:basedOn w:val="Titre1"/>
    <w:rsid w:val="008937EB"/>
    <w:pPr>
      <w:keepNext w:val="0"/>
      <w:keepLines w:val="0"/>
      <w:numPr>
        <w:ilvl w:val="1"/>
        <w:numId w:val="3"/>
      </w:numPr>
      <w:pBdr>
        <w:top w:val="single" w:sz="24" w:space="0" w:color="4F81BD"/>
        <w:left w:val="single" w:sz="24" w:space="0" w:color="4F81BD"/>
        <w:bottom w:val="single" w:sz="24" w:space="0" w:color="4F81BD"/>
        <w:right w:val="single" w:sz="24" w:space="0" w:color="4F81BD"/>
      </w:pBdr>
      <w:shd w:val="clear" w:color="auto" w:fill="4F81BD"/>
      <w:spacing w:before="200"/>
      <w:jc w:val="both"/>
    </w:pPr>
    <w:rPr>
      <w:rFonts w:ascii="Calibri" w:eastAsia="Times New Roman" w:hAnsi="Calibri" w:cs="Times New Roman"/>
      <w:b w:val="0"/>
      <w:caps/>
      <w:color w:val="auto"/>
      <w:spacing w:val="15"/>
      <w:sz w:val="22"/>
      <w:szCs w:val="22"/>
      <w:lang w:val="fr-FR"/>
    </w:rPr>
  </w:style>
  <w:style w:type="paragraph" w:styleId="Paragraphedeliste">
    <w:name w:val="List Paragraph"/>
    <w:aliases w:val="References,List Paragraph1,Paragraphe de liste1,Proposal Heading 1.1,RM1,List Paragraph (numbered (a)),Liste couleur - Accent 11,Grille claire - Accent 31,Liste couleur - Accent 111,Liste couleur - Accent 112,Bullets"/>
    <w:basedOn w:val="Normal"/>
    <w:link w:val="ParagraphedelisteCar"/>
    <w:uiPriority w:val="34"/>
    <w:qFormat/>
    <w:rsid w:val="008937EB"/>
    <w:pPr>
      <w:ind w:left="720"/>
      <w:contextualSpacing/>
    </w:pPr>
    <w:rPr>
      <w:lang w:val="fr-FR" w:eastAsia="fr-FR"/>
    </w:rPr>
  </w:style>
  <w:style w:type="character" w:customStyle="1" w:styleId="ParagraphedelisteCar">
    <w:name w:val="Paragraphe de liste Car"/>
    <w:aliases w:val="References Car,List Paragraph1 Car,Paragraphe de liste1 Car,Proposal Heading 1.1 Car,RM1 Car,List Paragraph (numbered (a)) Car,Liste couleur - Accent 11 Car,Grille claire - Accent 31 Car,Liste couleur - Accent 111 Car,Bullets Car"/>
    <w:link w:val="Paragraphedeliste"/>
    <w:uiPriority w:val="34"/>
    <w:rsid w:val="008937EB"/>
    <w:rPr>
      <w:rFonts w:eastAsiaTheme="minorEastAsia"/>
      <w:lang w:eastAsia="fr-FR"/>
    </w:rPr>
  </w:style>
  <w:style w:type="paragraph" w:styleId="Pieddepage">
    <w:name w:val="footer"/>
    <w:basedOn w:val="Normal"/>
    <w:link w:val="PieddepageCar"/>
    <w:uiPriority w:val="99"/>
    <w:unhideWhenUsed/>
    <w:rsid w:val="008937EB"/>
    <w:pPr>
      <w:tabs>
        <w:tab w:val="center" w:pos="4703"/>
        <w:tab w:val="right" w:pos="9406"/>
      </w:tabs>
      <w:spacing w:after="0" w:line="240" w:lineRule="auto"/>
    </w:pPr>
    <w:rPr>
      <w:rFonts w:eastAsiaTheme="minorHAnsi"/>
      <w:sz w:val="24"/>
      <w:szCs w:val="24"/>
      <w:lang w:val="fr-FR"/>
    </w:rPr>
  </w:style>
  <w:style w:type="character" w:customStyle="1" w:styleId="PieddepageCar">
    <w:name w:val="Pied de page Car"/>
    <w:basedOn w:val="Policepardfaut"/>
    <w:link w:val="Pieddepage"/>
    <w:uiPriority w:val="99"/>
    <w:rsid w:val="008937EB"/>
    <w:rPr>
      <w:sz w:val="24"/>
      <w:szCs w:val="24"/>
    </w:rPr>
  </w:style>
  <w:style w:type="character" w:styleId="Lienhypertexte">
    <w:name w:val="Hyperlink"/>
    <w:basedOn w:val="Policepardfaut"/>
    <w:uiPriority w:val="99"/>
    <w:unhideWhenUsed/>
    <w:rsid w:val="008937EB"/>
    <w:rPr>
      <w:color w:val="0000FF"/>
      <w:u w:val="single"/>
    </w:rPr>
  </w:style>
  <w:style w:type="paragraph" w:styleId="NormalWeb">
    <w:name w:val="Normal (Web)"/>
    <w:basedOn w:val="Normal"/>
    <w:uiPriority w:val="99"/>
    <w:unhideWhenUsed/>
    <w:rsid w:val="008937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1">
    <w:name w:val="nowrap1"/>
    <w:basedOn w:val="Policepardfaut"/>
    <w:rsid w:val="008937EB"/>
  </w:style>
  <w:style w:type="character" w:customStyle="1" w:styleId="citecrochet1">
    <w:name w:val="cite_crochet1"/>
    <w:basedOn w:val="Policepardfaut"/>
    <w:rsid w:val="008937EB"/>
    <w:rPr>
      <w:vanish/>
      <w:webHidden w:val="0"/>
      <w:specVanish w:val="0"/>
    </w:rPr>
  </w:style>
  <w:style w:type="paragraph" w:styleId="En-ttedetabledesmatires">
    <w:name w:val="TOC Heading"/>
    <w:basedOn w:val="Titre1"/>
    <w:next w:val="Normal"/>
    <w:uiPriority w:val="39"/>
    <w:unhideWhenUsed/>
    <w:qFormat/>
    <w:rsid w:val="008937EB"/>
    <w:pPr>
      <w:spacing w:before="240" w:line="259" w:lineRule="auto"/>
      <w:outlineLvl w:val="9"/>
    </w:pPr>
    <w:rPr>
      <w:b w:val="0"/>
      <w:bCs w:val="0"/>
      <w:sz w:val="32"/>
      <w:szCs w:val="32"/>
    </w:rPr>
  </w:style>
  <w:style w:type="paragraph" w:styleId="TM1">
    <w:name w:val="toc 1"/>
    <w:basedOn w:val="Normal"/>
    <w:next w:val="Normal"/>
    <w:autoRedefine/>
    <w:uiPriority w:val="39"/>
    <w:unhideWhenUsed/>
    <w:rsid w:val="008937EB"/>
    <w:pPr>
      <w:tabs>
        <w:tab w:val="left" w:pos="480"/>
        <w:tab w:val="right" w:leader="dot" w:pos="9056"/>
      </w:tabs>
      <w:spacing w:before="120" w:after="120" w:line="360" w:lineRule="auto"/>
    </w:pPr>
    <w:rPr>
      <w:rFonts w:eastAsiaTheme="minorHAnsi"/>
      <w:b/>
      <w:bCs/>
      <w:sz w:val="24"/>
      <w:szCs w:val="24"/>
      <w:lang w:val="fr-FR"/>
    </w:rPr>
  </w:style>
  <w:style w:type="paragraph" w:styleId="TM2">
    <w:name w:val="toc 2"/>
    <w:basedOn w:val="Normal"/>
    <w:next w:val="Normal"/>
    <w:autoRedefine/>
    <w:uiPriority w:val="39"/>
    <w:unhideWhenUsed/>
    <w:rsid w:val="008937EB"/>
    <w:pPr>
      <w:spacing w:after="0" w:line="240" w:lineRule="auto"/>
      <w:ind w:left="240"/>
    </w:pPr>
    <w:rPr>
      <w:rFonts w:eastAsiaTheme="minorHAnsi"/>
      <w:b/>
      <w:bCs/>
      <w:lang w:val="fr-FR"/>
    </w:rPr>
  </w:style>
  <w:style w:type="paragraph" w:styleId="TM3">
    <w:name w:val="toc 3"/>
    <w:basedOn w:val="Normal"/>
    <w:next w:val="Normal"/>
    <w:autoRedefine/>
    <w:uiPriority w:val="39"/>
    <w:unhideWhenUsed/>
    <w:rsid w:val="008937EB"/>
    <w:pPr>
      <w:spacing w:after="0" w:line="240" w:lineRule="auto"/>
      <w:ind w:left="480"/>
    </w:pPr>
    <w:rPr>
      <w:rFonts w:eastAsiaTheme="minorHAnsi"/>
      <w:lang w:val="fr-FR"/>
    </w:rPr>
  </w:style>
  <w:style w:type="character" w:styleId="Numrodepage">
    <w:name w:val="page number"/>
    <w:basedOn w:val="Policepardfaut"/>
    <w:rsid w:val="008937EB"/>
  </w:style>
  <w:style w:type="paragraph" w:customStyle="1" w:styleId="p1">
    <w:name w:val="p1"/>
    <w:basedOn w:val="Normal"/>
    <w:rsid w:val="008937EB"/>
    <w:pPr>
      <w:spacing w:after="0" w:line="240" w:lineRule="auto"/>
    </w:pPr>
    <w:rPr>
      <w:rFonts w:ascii="Helvetica" w:eastAsiaTheme="minorHAnsi" w:hAnsi="Helvetica" w:cs="Times New Roman"/>
      <w:sz w:val="18"/>
      <w:szCs w:val="18"/>
    </w:rPr>
  </w:style>
  <w:style w:type="character" w:styleId="Marquedecommentaire">
    <w:name w:val="annotation reference"/>
    <w:basedOn w:val="Policepardfaut"/>
    <w:uiPriority w:val="99"/>
    <w:semiHidden/>
    <w:unhideWhenUsed/>
    <w:rsid w:val="00625461"/>
    <w:rPr>
      <w:sz w:val="16"/>
      <w:szCs w:val="16"/>
    </w:rPr>
  </w:style>
  <w:style w:type="paragraph" w:styleId="Commentaire">
    <w:name w:val="annotation text"/>
    <w:basedOn w:val="Normal"/>
    <w:link w:val="CommentaireCar"/>
    <w:uiPriority w:val="99"/>
    <w:semiHidden/>
    <w:unhideWhenUsed/>
    <w:rsid w:val="00625461"/>
    <w:pPr>
      <w:spacing w:line="240" w:lineRule="auto"/>
    </w:pPr>
    <w:rPr>
      <w:sz w:val="20"/>
      <w:szCs w:val="20"/>
    </w:rPr>
  </w:style>
  <w:style w:type="character" w:customStyle="1" w:styleId="CommentaireCar">
    <w:name w:val="Commentaire Car"/>
    <w:basedOn w:val="Policepardfaut"/>
    <w:link w:val="Commentaire"/>
    <w:uiPriority w:val="99"/>
    <w:semiHidden/>
    <w:rsid w:val="00625461"/>
    <w:rPr>
      <w:rFonts w:eastAsiaTheme="minorEastAsia"/>
      <w:sz w:val="20"/>
      <w:szCs w:val="20"/>
      <w:lang w:val="en-US"/>
    </w:rPr>
  </w:style>
  <w:style w:type="paragraph" w:styleId="Objetducommentaire">
    <w:name w:val="annotation subject"/>
    <w:basedOn w:val="Commentaire"/>
    <w:next w:val="Commentaire"/>
    <w:link w:val="ObjetducommentaireCar"/>
    <w:uiPriority w:val="99"/>
    <w:semiHidden/>
    <w:unhideWhenUsed/>
    <w:rsid w:val="00625461"/>
    <w:rPr>
      <w:b/>
      <w:bCs/>
    </w:rPr>
  </w:style>
  <w:style w:type="character" w:customStyle="1" w:styleId="ObjetducommentaireCar">
    <w:name w:val="Objet du commentaire Car"/>
    <w:basedOn w:val="CommentaireCar"/>
    <w:link w:val="Objetducommentaire"/>
    <w:uiPriority w:val="99"/>
    <w:semiHidden/>
    <w:rsid w:val="00625461"/>
    <w:rPr>
      <w:rFonts w:eastAsiaTheme="minorEastAsi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582961">
      <w:bodyDiv w:val="1"/>
      <w:marLeft w:val="0"/>
      <w:marRight w:val="0"/>
      <w:marTop w:val="0"/>
      <w:marBottom w:val="0"/>
      <w:divBdr>
        <w:top w:val="none" w:sz="0" w:space="0" w:color="auto"/>
        <w:left w:val="none" w:sz="0" w:space="0" w:color="auto"/>
        <w:bottom w:val="none" w:sz="0" w:space="0" w:color="auto"/>
        <w:right w:val="none" w:sz="0" w:space="0" w:color="auto"/>
      </w:divBdr>
    </w:div>
    <w:div w:id="19173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506</Words>
  <Characters>2784</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BISSOUMA LEDJOU, Dr TANIA</dc:creator>
  <cp:keywords/>
  <dc:description/>
  <cp:lastModifiedBy>Bissouma Ledjou, Dr Tania Renée</cp:lastModifiedBy>
  <cp:revision>12</cp:revision>
  <dcterms:created xsi:type="dcterms:W3CDTF">2018-10-17T11:52:00Z</dcterms:created>
  <dcterms:modified xsi:type="dcterms:W3CDTF">2018-10-30T18:38:00Z</dcterms:modified>
</cp:coreProperties>
</file>