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AD" w:rsidRPr="004901AD" w:rsidRDefault="004901AD">
      <w:pPr>
        <w:rPr>
          <w:lang w:val="en-GB"/>
        </w:rPr>
      </w:pPr>
      <w:r w:rsidRPr="004901AD">
        <w:rPr>
          <w:lang w:val="en-GB"/>
        </w:rPr>
        <w:t>Political Instability: a major concern for Prepayment Health Financing in Sub-Saharan African countries</w:t>
      </w:r>
      <w:r w:rsidRPr="004901AD">
        <w:rPr>
          <w:lang w:val="en-GB"/>
        </w:rPr>
        <w:t xml:space="preserve"> </w:t>
      </w:r>
    </w:p>
    <w:p w:rsidR="00015C6E" w:rsidRPr="004901AD" w:rsidRDefault="004901AD">
      <w:pPr>
        <w:rPr>
          <w:lang w:val="en-GB"/>
        </w:rPr>
      </w:pPr>
      <w:proofErr w:type="spellStart"/>
      <w:r w:rsidRPr="004901AD">
        <w:rPr>
          <w:lang w:val="en-GB"/>
        </w:rPr>
        <w:t>Yann</w:t>
      </w:r>
      <w:proofErr w:type="spellEnd"/>
      <w:r w:rsidRPr="004901AD">
        <w:rPr>
          <w:lang w:val="en-GB"/>
        </w:rPr>
        <w:t xml:space="preserve"> </w:t>
      </w:r>
      <w:proofErr w:type="spellStart"/>
      <w:r w:rsidRPr="004901AD">
        <w:rPr>
          <w:lang w:val="en-GB"/>
        </w:rPr>
        <w:t>Tapsoba</w:t>
      </w:r>
      <w:proofErr w:type="spellEnd"/>
      <w:r w:rsidRPr="004901AD">
        <w:rPr>
          <w:lang w:val="en-GB"/>
        </w:rPr>
        <w:t xml:space="preserve">, Ouagadougou </w:t>
      </w:r>
      <w:proofErr w:type="spellStart"/>
      <w:r w:rsidRPr="004901AD">
        <w:rPr>
          <w:lang w:val="en-GB"/>
        </w:rPr>
        <w:t>Center</w:t>
      </w:r>
      <w:proofErr w:type="spellEnd"/>
      <w:r w:rsidRPr="004901AD">
        <w:rPr>
          <w:lang w:val="en-GB"/>
        </w:rPr>
        <w:t xml:space="preserve"> for studies and researches on international development (CERDI)</w:t>
      </w:r>
    </w:p>
    <w:p w:rsidR="004901AD" w:rsidRPr="004901AD" w:rsidRDefault="004901AD">
      <w:pPr>
        <w:rPr>
          <w:lang w:val="en-GB"/>
        </w:rPr>
      </w:pPr>
    </w:p>
    <w:p w:rsidR="004901AD" w:rsidRPr="004901AD" w:rsidRDefault="004901AD" w:rsidP="004901AD">
      <w:pPr>
        <w:rPr>
          <w:lang w:val="en-GB"/>
        </w:rPr>
      </w:pPr>
      <w:r w:rsidRPr="004901AD">
        <w:rPr>
          <w:lang w:val="en-GB"/>
        </w:rPr>
        <w:t>The paper examines the role of political instability on prepayment health financing in Sub-Saharan Africa. Political instability reduces prepayment health expenditures. The effect passes by a tax revenues reduction and the disrespect of rules of law. In addition the cooperation between SSA countries and international community attenuates the adverse effect of political instability on prepayment health expenditures. The paper suggests taking actions to a</w:t>
      </w:r>
      <w:bookmarkStart w:id="0" w:name="_GoBack"/>
      <w:bookmarkEnd w:id="0"/>
      <w:r w:rsidRPr="004901AD">
        <w:rPr>
          <w:lang w:val="en-GB"/>
        </w:rPr>
        <w:t>void political instability events, to find other sources of health financing except the tax revenues, mostly in period of political instability, and to promote the cooperation with international community and the respect of rules of law.</w:t>
      </w:r>
    </w:p>
    <w:p w:rsidR="004901AD" w:rsidRPr="004901AD" w:rsidRDefault="004901AD" w:rsidP="004901AD">
      <w:pPr>
        <w:rPr>
          <w:lang w:val="en-GB"/>
        </w:rPr>
      </w:pPr>
    </w:p>
    <w:p w:rsidR="004901AD" w:rsidRPr="004901AD" w:rsidRDefault="004901AD">
      <w:pPr>
        <w:rPr>
          <w:lang w:val="en-GB"/>
        </w:rPr>
      </w:pPr>
    </w:p>
    <w:sectPr w:rsidR="004901AD" w:rsidRPr="004901AD"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AD"/>
    <w:rsid w:val="00015C6E"/>
    <w:rsid w:val="004901AD"/>
    <w:rsid w:val="005C35DD"/>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5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762</Characters>
  <Application>Microsoft Macintosh Word</Application>
  <DocSecurity>0</DocSecurity>
  <Lines>6</Lines>
  <Paragraphs>1</Paragraphs>
  <ScaleCrop>false</ScaleCrop>
  <Company>AfHEA</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2019-02-16T10:19:00Z</dcterms:created>
  <dcterms:modified xsi:type="dcterms:W3CDTF">2019-02-16T10:20:00Z</dcterms:modified>
</cp:coreProperties>
</file>