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098B9" w14:textId="77777777" w:rsidR="00BB3ED9" w:rsidRPr="009C23D1" w:rsidRDefault="00D76AA6" w:rsidP="00D76AA6">
      <w:pPr>
        <w:rPr>
          <w:rFonts w:eastAsia="Times New Roman" w:cstheme="minorHAnsi"/>
          <w:b/>
          <w:bCs/>
          <w:color w:val="26282A"/>
          <w:shd w:val="clear" w:color="auto" w:fill="FFFFFF"/>
        </w:rPr>
      </w:pPr>
      <w:r w:rsidRPr="009C23D1">
        <w:rPr>
          <w:rFonts w:eastAsia="Times New Roman" w:cstheme="minorHAnsi"/>
          <w:b/>
          <w:bCs/>
          <w:color w:val="26282A"/>
          <w:shd w:val="clear" w:color="auto" w:fill="FFFFFF"/>
        </w:rPr>
        <w:t xml:space="preserve">Proposed outline of the session: </w:t>
      </w:r>
    </w:p>
    <w:p w14:paraId="00E4F97D" w14:textId="77777777" w:rsidR="00BB3ED9" w:rsidRPr="009C23D1" w:rsidRDefault="00BB3ED9" w:rsidP="00D76AA6">
      <w:pPr>
        <w:rPr>
          <w:rFonts w:eastAsia="Times New Roman" w:cstheme="minorHAnsi"/>
          <w:color w:val="000000"/>
          <w:u w:val="single"/>
        </w:rPr>
      </w:pPr>
    </w:p>
    <w:p w14:paraId="4BF9ACE6" w14:textId="4D40112C" w:rsidR="00D76AA6" w:rsidRPr="009C23D1" w:rsidRDefault="00BB3ED9" w:rsidP="00D76AA6">
      <w:pPr>
        <w:rPr>
          <w:rFonts w:eastAsia="Times New Roman" w:cstheme="minorHAnsi"/>
          <w:color w:val="000000"/>
          <w:u w:val="single"/>
        </w:rPr>
      </w:pPr>
      <w:r w:rsidRPr="00BB3ED9">
        <w:rPr>
          <w:rFonts w:eastAsia="Times New Roman" w:cstheme="minorHAnsi"/>
          <w:color w:val="000000"/>
          <w:u w:val="single"/>
        </w:rPr>
        <w:t>An Activist Agenda for Health Policy and Systems</w:t>
      </w:r>
      <w:r w:rsidR="009F7888" w:rsidRPr="009C23D1">
        <w:rPr>
          <w:rFonts w:eastAsia="Times New Roman" w:cstheme="minorHAnsi"/>
          <w:color w:val="000000"/>
          <w:u w:val="single"/>
        </w:rPr>
        <w:t xml:space="preserve"> (HPS)</w:t>
      </w:r>
      <w:r w:rsidRPr="00BB3ED9">
        <w:rPr>
          <w:rFonts w:eastAsia="Times New Roman" w:cstheme="minorHAnsi"/>
          <w:color w:val="000000"/>
          <w:u w:val="single"/>
        </w:rPr>
        <w:t xml:space="preserve"> Research and Practise in Africa</w:t>
      </w:r>
    </w:p>
    <w:p w14:paraId="75208B49" w14:textId="77777777" w:rsidR="00BB3ED9" w:rsidRPr="009C23D1" w:rsidRDefault="00BB3ED9" w:rsidP="00D76AA6">
      <w:pPr>
        <w:rPr>
          <w:rFonts w:eastAsia="Times New Roman" w:cstheme="minorHAnsi"/>
          <w:b/>
          <w:color w:val="000000"/>
        </w:rPr>
      </w:pPr>
    </w:p>
    <w:p w14:paraId="08E5EC83" w14:textId="77777777" w:rsidR="0072147F" w:rsidRPr="009C23D1" w:rsidRDefault="0072147F" w:rsidP="0072147F">
      <w:pPr>
        <w:rPr>
          <w:rFonts w:eastAsia="Times New Roman" w:cstheme="minorHAnsi"/>
          <w:color w:val="26282A"/>
          <w:shd w:val="clear" w:color="auto" w:fill="FFFFFF"/>
        </w:rPr>
      </w:pPr>
      <w:r w:rsidRPr="009C23D1">
        <w:rPr>
          <w:rFonts w:eastAsia="Times New Roman" w:cstheme="minorHAnsi"/>
          <w:color w:val="26282A"/>
          <w:u w:val="single"/>
          <w:shd w:val="clear" w:color="auto" w:fill="FFFFFF"/>
        </w:rPr>
        <w:t>Session format</w:t>
      </w:r>
      <w:r w:rsidRPr="009C23D1">
        <w:rPr>
          <w:rFonts w:eastAsia="Times New Roman" w:cstheme="minorHAnsi"/>
          <w:color w:val="26282A"/>
          <w:shd w:val="clear" w:color="auto" w:fill="FFFFFF"/>
        </w:rPr>
        <w:t xml:space="preserve">: Participatory World Cafe </w:t>
      </w:r>
    </w:p>
    <w:p w14:paraId="446AE1D9" w14:textId="77777777" w:rsidR="00D76AA6" w:rsidRPr="009C23D1" w:rsidRDefault="00D76AA6" w:rsidP="00D76AA6">
      <w:pPr>
        <w:rPr>
          <w:rFonts w:eastAsia="Times New Roman" w:cstheme="minorHAnsi"/>
          <w:color w:val="000000"/>
        </w:rPr>
      </w:pPr>
      <w:r w:rsidRPr="009C23D1">
        <w:rPr>
          <w:rFonts w:eastAsia="Times New Roman" w:cstheme="minorHAnsi"/>
          <w:color w:val="26282A"/>
          <w:u w:val="single"/>
          <w:shd w:val="clear" w:color="auto" w:fill="FFFFFF"/>
        </w:rPr>
        <w:t>Session chair</w:t>
      </w:r>
      <w:r w:rsidRPr="009C23D1">
        <w:rPr>
          <w:rFonts w:eastAsia="Times New Roman" w:cstheme="minorHAnsi"/>
          <w:color w:val="26282A"/>
          <w:shd w:val="clear" w:color="auto" w:fill="FFFFFF"/>
        </w:rPr>
        <w:t>:  Salma Abdalla</w:t>
      </w:r>
    </w:p>
    <w:p w14:paraId="53672A0E" w14:textId="77AF108A" w:rsidR="00D76AA6" w:rsidRPr="009C23D1" w:rsidRDefault="00D76AA6" w:rsidP="00D76AA6">
      <w:pPr>
        <w:rPr>
          <w:rFonts w:eastAsia="Times New Roman" w:cstheme="minorHAnsi"/>
          <w:color w:val="26282A"/>
          <w:shd w:val="clear" w:color="auto" w:fill="FFFFFF"/>
        </w:rPr>
      </w:pPr>
      <w:r w:rsidRPr="009C23D1">
        <w:rPr>
          <w:rFonts w:eastAsia="Times New Roman" w:cstheme="minorHAnsi"/>
          <w:color w:val="26282A"/>
          <w:u w:val="single"/>
          <w:shd w:val="clear" w:color="auto" w:fill="FFFFFF"/>
        </w:rPr>
        <w:t>Session organiser</w:t>
      </w:r>
      <w:r w:rsidRPr="009C23D1">
        <w:rPr>
          <w:rFonts w:eastAsia="Times New Roman" w:cstheme="minorHAnsi"/>
          <w:color w:val="26282A"/>
          <w:shd w:val="clear" w:color="auto" w:fill="FFFFFF"/>
        </w:rPr>
        <w:t>: Leanne Brady</w:t>
      </w:r>
    </w:p>
    <w:p w14:paraId="121A6BC2" w14:textId="7A6162C8" w:rsidR="0072147F" w:rsidRPr="009C23D1" w:rsidRDefault="0072147F" w:rsidP="00D76AA6">
      <w:pPr>
        <w:rPr>
          <w:rFonts w:eastAsia="Times New Roman" w:cstheme="minorHAnsi"/>
          <w:color w:val="000000"/>
        </w:rPr>
      </w:pPr>
      <w:r w:rsidRPr="009C23D1">
        <w:rPr>
          <w:rFonts w:eastAsia="Times New Roman" w:cstheme="minorHAnsi"/>
          <w:color w:val="000000"/>
          <w:u w:val="single"/>
        </w:rPr>
        <w:t>Session discussants:</w:t>
      </w:r>
      <w:r w:rsidRPr="009C23D1">
        <w:rPr>
          <w:rFonts w:eastAsia="Times New Roman" w:cstheme="minorHAnsi"/>
          <w:color w:val="000000"/>
        </w:rPr>
        <w:t xml:space="preserve"> </w:t>
      </w:r>
      <w:proofErr w:type="spellStart"/>
      <w:r w:rsidR="001E1DCE" w:rsidRPr="009C23D1">
        <w:rPr>
          <w:rFonts w:eastAsia="Times New Roman" w:cstheme="minorHAnsi"/>
          <w:color w:val="26282A"/>
          <w:shd w:val="clear" w:color="auto" w:fill="FFFFFF"/>
        </w:rPr>
        <w:t>Okiki-olu</w:t>
      </w:r>
      <w:proofErr w:type="spellEnd"/>
      <w:r w:rsidR="001E1DCE" w:rsidRPr="009C23D1">
        <w:rPr>
          <w:rFonts w:eastAsia="Times New Roman" w:cstheme="minorHAnsi"/>
          <w:color w:val="26282A"/>
          <w:shd w:val="clear" w:color="auto" w:fill="FFFFFF"/>
        </w:rPr>
        <w:t xml:space="preserve"> </w:t>
      </w:r>
      <w:proofErr w:type="spellStart"/>
      <w:r w:rsidR="001E1DCE" w:rsidRPr="009C23D1">
        <w:rPr>
          <w:rFonts w:eastAsia="Times New Roman" w:cstheme="minorHAnsi"/>
          <w:color w:val="26282A"/>
          <w:shd w:val="clear" w:color="auto" w:fill="FFFFFF"/>
        </w:rPr>
        <w:t>Badejo</w:t>
      </w:r>
      <w:proofErr w:type="spellEnd"/>
      <w:r w:rsidR="001E1DCE">
        <w:rPr>
          <w:rFonts w:eastAsia="Times New Roman" w:cstheme="minorHAnsi"/>
          <w:color w:val="26282A"/>
          <w:shd w:val="clear" w:color="auto" w:fill="FFFFFF"/>
        </w:rPr>
        <w:t>,</w:t>
      </w:r>
      <w:r w:rsidR="001E1DCE" w:rsidRPr="009C23D1">
        <w:rPr>
          <w:rFonts w:eastAsia="Times New Roman" w:cstheme="minorHAnsi"/>
          <w:color w:val="26282A"/>
          <w:shd w:val="clear" w:color="auto" w:fill="FFFFFF"/>
        </w:rPr>
        <w:t xml:space="preserve"> </w:t>
      </w:r>
      <w:proofErr w:type="spellStart"/>
      <w:r w:rsidR="001E1DCE" w:rsidRPr="009C23D1">
        <w:rPr>
          <w:rFonts w:eastAsia="Times New Roman" w:cstheme="minorHAnsi"/>
          <w:color w:val="26282A"/>
          <w:shd w:val="clear" w:color="auto" w:fill="FFFFFF"/>
        </w:rPr>
        <w:t>Kefilath</w:t>
      </w:r>
      <w:proofErr w:type="spellEnd"/>
      <w:r w:rsidR="001E1DCE" w:rsidRPr="009C23D1">
        <w:rPr>
          <w:rFonts w:eastAsia="Times New Roman" w:cstheme="minorHAnsi"/>
          <w:color w:val="26282A"/>
          <w:shd w:val="clear" w:color="auto" w:fill="FFFFFF"/>
        </w:rPr>
        <w:t xml:space="preserve"> Bello</w:t>
      </w:r>
      <w:r w:rsidR="001E1DCE">
        <w:rPr>
          <w:rFonts w:eastAsia="Times New Roman" w:cstheme="minorHAnsi"/>
          <w:color w:val="26282A"/>
          <w:shd w:val="clear" w:color="auto" w:fill="FFFFFF"/>
        </w:rPr>
        <w:t>,</w:t>
      </w:r>
      <w:r w:rsidR="001E1DCE" w:rsidRPr="009C23D1">
        <w:rPr>
          <w:rFonts w:eastAsia="Times New Roman" w:cstheme="minorHAnsi"/>
          <w:color w:val="26282A"/>
          <w:shd w:val="clear" w:color="auto" w:fill="FFFFFF"/>
        </w:rPr>
        <w:t xml:space="preserve"> </w:t>
      </w:r>
      <w:r w:rsidR="001E1DCE">
        <w:rPr>
          <w:rFonts w:eastAsia="Times New Roman" w:cstheme="minorHAnsi"/>
          <w:color w:val="26282A"/>
          <w:shd w:val="clear" w:color="auto" w:fill="FFFFFF"/>
        </w:rPr>
        <w:t>Leanne Brady</w:t>
      </w:r>
      <w:r w:rsidRPr="009C23D1">
        <w:rPr>
          <w:rFonts w:eastAsia="Times New Roman" w:cstheme="minorHAnsi"/>
          <w:color w:val="26282A"/>
          <w:shd w:val="clear" w:color="auto" w:fill="FFFFFF"/>
        </w:rPr>
        <w:t>, Asha George, Lucy Gilson, Kenneth Munge</w:t>
      </w:r>
      <w:r w:rsidR="009F7888" w:rsidRPr="009C23D1">
        <w:rPr>
          <w:rFonts w:eastAsia="Times New Roman" w:cstheme="minorHAnsi"/>
          <w:color w:val="26282A"/>
          <w:shd w:val="clear" w:color="auto" w:fill="FFFFFF"/>
        </w:rPr>
        <w:t>,</w:t>
      </w:r>
      <w:r w:rsidRPr="009C23D1">
        <w:rPr>
          <w:rFonts w:eastAsia="Times New Roman" w:cstheme="minorHAnsi"/>
          <w:color w:val="26282A"/>
          <w:shd w:val="clear" w:color="auto" w:fill="FFFFFF"/>
        </w:rPr>
        <w:t xml:space="preserve"> </w:t>
      </w:r>
      <w:proofErr w:type="spellStart"/>
      <w:r w:rsidRPr="009C23D1">
        <w:rPr>
          <w:rFonts w:eastAsia="Times New Roman" w:cstheme="minorHAnsi"/>
          <w:color w:val="26282A"/>
          <w:shd w:val="clear" w:color="auto" w:fill="FFFFFF"/>
        </w:rPr>
        <w:t>Shehnaz</w:t>
      </w:r>
      <w:proofErr w:type="spellEnd"/>
      <w:r w:rsidRPr="009C23D1">
        <w:rPr>
          <w:rFonts w:eastAsia="Times New Roman" w:cstheme="minorHAnsi"/>
          <w:color w:val="26282A"/>
          <w:shd w:val="clear" w:color="auto" w:fill="FFFFFF"/>
        </w:rPr>
        <w:t xml:space="preserve"> Munshi</w:t>
      </w:r>
      <w:r w:rsidR="00623077">
        <w:rPr>
          <w:rFonts w:eastAsia="Times New Roman" w:cstheme="minorHAnsi"/>
          <w:color w:val="26282A"/>
          <w:shd w:val="clear" w:color="auto" w:fill="FFFFFF"/>
        </w:rPr>
        <w:t>. In addition, we will seek to invite an activist and human rights lawyer based in Accra.</w:t>
      </w:r>
    </w:p>
    <w:p w14:paraId="046D9B3A" w14:textId="7BE8A5AE" w:rsidR="00D76AA6" w:rsidRPr="009C23D1" w:rsidRDefault="00D76AA6" w:rsidP="00D76AA6">
      <w:pPr>
        <w:rPr>
          <w:rFonts w:eastAsia="Times New Roman" w:cstheme="minorHAnsi"/>
          <w:color w:val="000000"/>
        </w:rPr>
      </w:pPr>
    </w:p>
    <w:p w14:paraId="28494BFE" w14:textId="77777777" w:rsidR="009C23D1" w:rsidRDefault="009C23D1" w:rsidP="00176224">
      <w:pPr>
        <w:rPr>
          <w:rFonts w:cstheme="minorHAnsi"/>
          <w:b/>
        </w:rPr>
      </w:pPr>
    </w:p>
    <w:p w14:paraId="6CA95C18" w14:textId="53095687" w:rsidR="00D76AA6" w:rsidRPr="009C23D1" w:rsidRDefault="00D76AA6" w:rsidP="00176224">
      <w:pPr>
        <w:rPr>
          <w:rFonts w:cstheme="minorHAnsi"/>
          <w:b/>
        </w:rPr>
      </w:pPr>
      <w:r w:rsidRPr="009C23D1">
        <w:rPr>
          <w:rFonts w:cstheme="minorHAnsi"/>
          <w:b/>
        </w:rPr>
        <w:t xml:space="preserve">Overview of session </w:t>
      </w:r>
    </w:p>
    <w:p w14:paraId="3B1A27EC" w14:textId="77777777" w:rsidR="000C38C7" w:rsidRPr="009C23D1" w:rsidRDefault="000C38C7" w:rsidP="000C38C7">
      <w:pPr>
        <w:rPr>
          <w:rFonts w:cstheme="minorHAnsi"/>
          <w:bCs/>
          <w:color w:val="000000"/>
        </w:rPr>
      </w:pPr>
    </w:p>
    <w:p w14:paraId="0B38D693" w14:textId="4B66A022" w:rsidR="000C38C7" w:rsidRPr="009C23D1" w:rsidRDefault="000C38C7" w:rsidP="000C38C7">
      <w:pPr>
        <w:rPr>
          <w:rFonts w:cstheme="minorHAnsi"/>
          <w:bCs/>
          <w:color w:val="000000"/>
        </w:rPr>
      </w:pPr>
      <w:r w:rsidRPr="009C23D1">
        <w:rPr>
          <w:rFonts w:cstheme="minorHAnsi"/>
          <w:bCs/>
          <w:color w:val="000000"/>
        </w:rPr>
        <w:t>Session content</w:t>
      </w:r>
    </w:p>
    <w:p w14:paraId="6E90F5C4" w14:textId="62798DC6" w:rsidR="001000E0" w:rsidRPr="009C23D1" w:rsidRDefault="001000E0" w:rsidP="001000E0">
      <w:pPr>
        <w:pStyle w:val="NormalWeb"/>
        <w:rPr>
          <w:rFonts w:asciiTheme="minorHAnsi" w:hAnsiTheme="minorHAnsi" w:cstheme="minorHAnsi"/>
          <w:vertAlign w:val="superscript"/>
        </w:rPr>
      </w:pPr>
      <w:r w:rsidRPr="009C23D1">
        <w:rPr>
          <w:rFonts w:asciiTheme="minorHAnsi" w:hAnsiTheme="minorHAnsi" w:cstheme="minorHAnsi"/>
        </w:rPr>
        <w:t>The 5</w:t>
      </w:r>
      <w:r w:rsidRPr="009C23D1">
        <w:rPr>
          <w:rFonts w:asciiTheme="minorHAnsi" w:hAnsiTheme="minorHAnsi" w:cstheme="minorHAnsi"/>
          <w:vertAlign w:val="superscript"/>
        </w:rPr>
        <w:t>th</w:t>
      </w:r>
      <w:r w:rsidRPr="009C23D1">
        <w:rPr>
          <w:rFonts w:asciiTheme="minorHAnsi" w:hAnsiTheme="minorHAnsi" w:cstheme="minorHAnsi"/>
        </w:rPr>
        <w:t xml:space="preserve"> Global Symposium on Health Systems Research </w:t>
      </w:r>
      <w:r w:rsidR="00D76AA6" w:rsidRPr="009C23D1">
        <w:rPr>
          <w:rFonts w:asciiTheme="minorHAnsi" w:hAnsiTheme="minorHAnsi" w:cstheme="minorHAnsi"/>
        </w:rPr>
        <w:t>started a</w:t>
      </w:r>
      <w:r w:rsidR="009C23D1">
        <w:rPr>
          <w:rFonts w:asciiTheme="minorHAnsi" w:hAnsiTheme="minorHAnsi" w:cstheme="minorHAnsi"/>
        </w:rPr>
        <w:t>n</w:t>
      </w:r>
      <w:r w:rsidR="00D76AA6" w:rsidRPr="009C23D1">
        <w:rPr>
          <w:rFonts w:asciiTheme="minorHAnsi" w:hAnsiTheme="minorHAnsi" w:cstheme="minorHAnsi"/>
        </w:rPr>
        <w:t xml:space="preserve"> </w:t>
      </w:r>
      <w:r w:rsidR="00A52DAF" w:rsidRPr="009C23D1">
        <w:rPr>
          <w:rFonts w:asciiTheme="minorHAnsi" w:hAnsiTheme="minorHAnsi" w:cstheme="minorHAnsi"/>
        </w:rPr>
        <w:t xml:space="preserve">important </w:t>
      </w:r>
      <w:r w:rsidR="00D76AA6" w:rsidRPr="009C23D1">
        <w:rPr>
          <w:rFonts w:asciiTheme="minorHAnsi" w:hAnsiTheme="minorHAnsi" w:cstheme="minorHAnsi"/>
        </w:rPr>
        <w:t xml:space="preserve">conversation </w:t>
      </w:r>
      <w:r w:rsidR="00D27867" w:rsidRPr="009C23D1">
        <w:rPr>
          <w:rFonts w:asciiTheme="minorHAnsi" w:hAnsiTheme="minorHAnsi" w:cstheme="minorHAnsi"/>
        </w:rPr>
        <w:t>recognis</w:t>
      </w:r>
      <w:r w:rsidR="009C23D1">
        <w:rPr>
          <w:rFonts w:asciiTheme="minorHAnsi" w:hAnsiTheme="minorHAnsi" w:cstheme="minorHAnsi"/>
        </w:rPr>
        <w:t xml:space="preserve">ing that </w:t>
      </w:r>
      <w:r w:rsidR="00D76AA6" w:rsidRPr="009C23D1">
        <w:rPr>
          <w:rFonts w:asciiTheme="minorHAnsi" w:hAnsiTheme="minorHAnsi" w:cstheme="minorHAnsi"/>
        </w:rPr>
        <w:t xml:space="preserve"> </w:t>
      </w:r>
      <w:r w:rsidRPr="009C23D1">
        <w:rPr>
          <w:rFonts w:asciiTheme="minorHAnsi" w:hAnsiTheme="minorHAnsi" w:cstheme="minorHAnsi"/>
        </w:rPr>
        <w:t>‘</w:t>
      </w:r>
      <w:r w:rsidRPr="009C23D1">
        <w:rPr>
          <w:rFonts w:asciiTheme="minorHAnsi" w:hAnsiTheme="minorHAnsi" w:cstheme="minorHAnsi"/>
          <w:i/>
        </w:rPr>
        <w:t>our democracies are under threat, our societies more polarized, our ecosystem undermined, conflict and diseases such as Ebola continue without due political attention, and inequalities, including those related to gender and intersectionality increase. In the face of such massive challenges – social solidarity, breaking down siloes, smart use of scarce resources, and innovation are imperative</w:t>
      </w:r>
      <w:r w:rsidRPr="009C23D1">
        <w:rPr>
          <w:rFonts w:asciiTheme="minorHAnsi" w:hAnsiTheme="minorHAnsi" w:cstheme="minorHAnsi"/>
        </w:rPr>
        <w:t xml:space="preserve">.’ </w:t>
      </w:r>
      <w:r w:rsidR="006050FC" w:rsidRPr="009C23D1">
        <w:rPr>
          <w:rFonts w:asciiTheme="minorHAnsi" w:hAnsiTheme="minorHAnsi" w:cstheme="minorHAnsi"/>
          <w:vertAlign w:val="superscript"/>
        </w:rPr>
        <w:t>1</w:t>
      </w:r>
    </w:p>
    <w:p w14:paraId="01E586ED" w14:textId="59CD7030" w:rsidR="00D27867" w:rsidRPr="009C23D1" w:rsidRDefault="00D76AA6" w:rsidP="00D27867">
      <w:pPr>
        <w:rPr>
          <w:rFonts w:cstheme="minorHAnsi"/>
        </w:rPr>
      </w:pPr>
      <w:r w:rsidRPr="009C23D1">
        <w:rPr>
          <w:rFonts w:cstheme="minorHAnsi"/>
        </w:rPr>
        <w:t xml:space="preserve">Other central ideas raised at the conference were the importance of politics </w:t>
      </w:r>
      <w:r w:rsidR="009C23D1">
        <w:rPr>
          <w:rFonts w:cstheme="minorHAnsi"/>
        </w:rPr>
        <w:t>in</w:t>
      </w:r>
      <w:r w:rsidRPr="009C23D1">
        <w:rPr>
          <w:rFonts w:cstheme="minorHAnsi"/>
        </w:rPr>
        <w:t xml:space="preserve"> health systems, interrogating power structures in global health, and what a decoloniality lens can offer to the field of Health Policy and Systems</w:t>
      </w:r>
      <w:r w:rsidR="009C23D1">
        <w:rPr>
          <w:rFonts w:cstheme="minorHAnsi"/>
        </w:rPr>
        <w:t xml:space="preserve"> (HPS)</w:t>
      </w:r>
      <w:r w:rsidRPr="009C23D1">
        <w:rPr>
          <w:rFonts w:cstheme="minorHAnsi"/>
        </w:rPr>
        <w:t xml:space="preserve"> Research</w:t>
      </w:r>
      <w:r w:rsidR="00D27867" w:rsidRPr="009C23D1">
        <w:rPr>
          <w:rFonts w:cstheme="minorHAnsi"/>
        </w:rPr>
        <w:t xml:space="preserve"> </w:t>
      </w:r>
      <w:r w:rsidR="008D73FF">
        <w:rPr>
          <w:rFonts w:cstheme="minorHAnsi"/>
        </w:rPr>
        <w:t>and Practic</w:t>
      </w:r>
      <w:r w:rsidR="009C23D1">
        <w:rPr>
          <w:rFonts w:cstheme="minorHAnsi"/>
        </w:rPr>
        <w:t>e</w:t>
      </w:r>
      <w:r w:rsidRPr="009C23D1">
        <w:rPr>
          <w:rFonts w:cstheme="minorHAnsi"/>
        </w:rPr>
        <w:t xml:space="preserve">. </w:t>
      </w:r>
      <w:r w:rsidR="00D27867" w:rsidRPr="009C23D1">
        <w:rPr>
          <w:rFonts w:cstheme="minorHAnsi"/>
        </w:rPr>
        <w:t xml:space="preserve"> The symposium also highlighted that </w:t>
      </w:r>
      <w:r w:rsidR="009C23D1">
        <w:rPr>
          <w:rFonts w:cstheme="minorHAnsi"/>
        </w:rPr>
        <w:t xml:space="preserve">in this </w:t>
      </w:r>
      <w:r w:rsidR="00D27867" w:rsidRPr="009C23D1">
        <w:rPr>
          <w:rFonts w:cstheme="minorHAnsi"/>
        </w:rPr>
        <w:t>field ‘</w:t>
      </w:r>
      <w:r w:rsidR="00D27867" w:rsidRPr="009C23D1">
        <w:rPr>
          <w:rFonts w:cstheme="minorHAnsi"/>
          <w:i/>
        </w:rPr>
        <w:t>we have an activist agenda, seeking to promote equity and speak truth to power’</w:t>
      </w:r>
      <w:r w:rsidR="001249C6" w:rsidRPr="009C23D1">
        <w:rPr>
          <w:rFonts w:cstheme="minorHAnsi"/>
          <w:i/>
        </w:rPr>
        <w:t xml:space="preserve"> </w:t>
      </w:r>
      <w:r w:rsidR="006050FC" w:rsidRPr="009C23D1">
        <w:rPr>
          <w:rFonts w:cstheme="minorHAnsi"/>
          <w:vertAlign w:val="superscript"/>
        </w:rPr>
        <w:t>1</w:t>
      </w:r>
      <w:r w:rsidR="00D27867" w:rsidRPr="009C23D1">
        <w:rPr>
          <w:rFonts w:cstheme="minorHAnsi"/>
        </w:rPr>
        <w:t xml:space="preserve">  and that indeed, ‘</w:t>
      </w:r>
      <w:r w:rsidR="00D27867" w:rsidRPr="009C23D1">
        <w:rPr>
          <w:rFonts w:cstheme="minorHAnsi"/>
          <w:i/>
        </w:rPr>
        <w:t>academia is a practical place, that the ivory tower should have no walls, and that we should be open to, and influenced by the world around us</w:t>
      </w:r>
      <w:r w:rsidR="00D27867" w:rsidRPr="009C23D1">
        <w:rPr>
          <w:rFonts w:cstheme="minorHAnsi"/>
        </w:rPr>
        <w:t>’</w:t>
      </w:r>
      <w:r w:rsidR="006050FC" w:rsidRPr="009C23D1">
        <w:rPr>
          <w:rFonts w:cstheme="minorHAnsi"/>
          <w:vertAlign w:val="superscript"/>
        </w:rPr>
        <w:t>2</w:t>
      </w:r>
    </w:p>
    <w:p w14:paraId="4F0B3FB8" w14:textId="77777777" w:rsidR="00D27867" w:rsidRPr="009C23D1" w:rsidRDefault="00D27867" w:rsidP="001000E0">
      <w:pPr>
        <w:rPr>
          <w:rFonts w:cstheme="minorHAnsi"/>
        </w:rPr>
      </w:pPr>
    </w:p>
    <w:p w14:paraId="704E42DE" w14:textId="23ABACC6" w:rsidR="000C38C7" w:rsidRDefault="000C38C7" w:rsidP="000C38C7">
      <w:pPr>
        <w:rPr>
          <w:rFonts w:cstheme="minorHAnsi"/>
        </w:rPr>
      </w:pPr>
      <w:r w:rsidRPr="009C23D1">
        <w:rPr>
          <w:rFonts w:cstheme="minorHAnsi"/>
        </w:rPr>
        <w:t>Purpose</w:t>
      </w:r>
    </w:p>
    <w:p w14:paraId="0C0FF496" w14:textId="5B26CB00" w:rsidR="00990A06" w:rsidRDefault="00990A06" w:rsidP="000C38C7">
      <w:pPr>
        <w:rPr>
          <w:rFonts w:cstheme="minorHAnsi"/>
        </w:rPr>
      </w:pPr>
    </w:p>
    <w:p w14:paraId="7A4694CA" w14:textId="6EA7F296" w:rsidR="00990A06" w:rsidRPr="009C23D1" w:rsidRDefault="00990A06" w:rsidP="000C38C7">
      <w:pPr>
        <w:rPr>
          <w:rFonts w:cstheme="minorHAnsi"/>
        </w:rPr>
      </w:pPr>
      <w:r>
        <w:rPr>
          <w:rFonts w:cstheme="minorHAnsi"/>
        </w:rPr>
        <w:t>Recognising that this field</w:t>
      </w:r>
      <w:r w:rsidRPr="009C23D1">
        <w:rPr>
          <w:rFonts w:cstheme="minorHAnsi"/>
        </w:rPr>
        <w:t xml:space="preserve"> is an ‘</w:t>
      </w:r>
      <w:r w:rsidRPr="009C23D1">
        <w:rPr>
          <w:rFonts w:cstheme="minorHAnsi"/>
          <w:i/>
        </w:rPr>
        <w:t xml:space="preserve">important place for social action’ </w:t>
      </w:r>
      <w:r w:rsidRPr="009C23D1">
        <w:rPr>
          <w:rFonts w:cstheme="minorHAnsi"/>
          <w:vertAlign w:val="superscript"/>
        </w:rPr>
        <w:t>2</w:t>
      </w:r>
      <w:r>
        <w:rPr>
          <w:rFonts w:cstheme="minorHAnsi"/>
          <w:vertAlign w:val="superscript"/>
        </w:rPr>
        <w:t xml:space="preserve"> </w:t>
      </w:r>
      <w:r>
        <w:rPr>
          <w:rFonts w:cstheme="minorHAnsi"/>
        </w:rPr>
        <w:t xml:space="preserve">the </w:t>
      </w:r>
      <w:r w:rsidRPr="009C23D1">
        <w:rPr>
          <w:rFonts w:cstheme="minorHAnsi"/>
        </w:rPr>
        <w:t xml:space="preserve">Emerging Voices (EV) 2018 Africa cohort would like to host an organised session that creates a platform to </w:t>
      </w:r>
      <w:r>
        <w:rPr>
          <w:rFonts w:cstheme="minorHAnsi"/>
        </w:rPr>
        <w:t xml:space="preserve">continue the conversation, </w:t>
      </w:r>
      <w:r w:rsidRPr="009C23D1">
        <w:rPr>
          <w:rFonts w:cstheme="minorHAnsi"/>
        </w:rPr>
        <w:t>take some of these important ideas further, and specifically interrogate what they mean for Africa.</w:t>
      </w:r>
    </w:p>
    <w:p w14:paraId="07D06A85" w14:textId="77777777" w:rsidR="000C38C7" w:rsidRPr="009C23D1" w:rsidRDefault="000C38C7" w:rsidP="000C38C7">
      <w:pPr>
        <w:rPr>
          <w:rFonts w:cstheme="minorHAnsi"/>
        </w:rPr>
      </w:pPr>
    </w:p>
    <w:p w14:paraId="2491A8C4" w14:textId="35D6F809" w:rsidR="00D76AA6" w:rsidRPr="009C23D1" w:rsidRDefault="000C38C7" w:rsidP="000C38C7">
      <w:pPr>
        <w:rPr>
          <w:rFonts w:cstheme="minorHAnsi"/>
        </w:rPr>
      </w:pPr>
      <w:r w:rsidRPr="009C23D1">
        <w:rPr>
          <w:rFonts w:cstheme="minorHAnsi"/>
        </w:rPr>
        <w:t xml:space="preserve">The organised session would also create a platform to have an intergenerational discussion, allowing for learning from those who are </w:t>
      </w:r>
      <w:r w:rsidR="000307FA">
        <w:rPr>
          <w:rFonts w:cstheme="minorHAnsi"/>
        </w:rPr>
        <w:t xml:space="preserve">already </w:t>
      </w:r>
      <w:r w:rsidRPr="009C23D1">
        <w:rPr>
          <w:rFonts w:cstheme="minorHAnsi"/>
        </w:rPr>
        <w:t>established in the field, and creat</w:t>
      </w:r>
      <w:r w:rsidR="00552C23" w:rsidRPr="009C23D1">
        <w:rPr>
          <w:rFonts w:cstheme="minorHAnsi"/>
        </w:rPr>
        <w:t xml:space="preserve">e </w:t>
      </w:r>
      <w:r w:rsidRPr="009C23D1">
        <w:rPr>
          <w:rFonts w:cstheme="minorHAnsi"/>
        </w:rPr>
        <w:t xml:space="preserve">a space for new ideas from those </w:t>
      </w:r>
      <w:r w:rsidR="00552C23" w:rsidRPr="009C23D1">
        <w:rPr>
          <w:rFonts w:cstheme="minorHAnsi"/>
        </w:rPr>
        <w:t>who have joined the</w:t>
      </w:r>
      <w:r w:rsidRPr="009C23D1">
        <w:rPr>
          <w:rFonts w:cstheme="minorHAnsi"/>
        </w:rPr>
        <w:t xml:space="preserve"> field</w:t>
      </w:r>
      <w:r w:rsidR="00552C23" w:rsidRPr="009C23D1">
        <w:rPr>
          <w:rFonts w:cstheme="minorHAnsi"/>
        </w:rPr>
        <w:t xml:space="preserve"> more recently</w:t>
      </w:r>
      <w:r w:rsidRPr="009C23D1">
        <w:rPr>
          <w:rFonts w:cstheme="minorHAnsi"/>
        </w:rPr>
        <w:t>. It would specifically seek to be a generative</w:t>
      </w:r>
      <w:r w:rsidR="00F13056" w:rsidRPr="009C23D1">
        <w:rPr>
          <w:rFonts w:cstheme="minorHAnsi"/>
        </w:rPr>
        <w:t xml:space="preserve"> space that harvests ideas from all participants in the room as we</w:t>
      </w:r>
      <w:r w:rsidRPr="009C23D1">
        <w:rPr>
          <w:rFonts w:cstheme="minorHAnsi"/>
        </w:rPr>
        <w:t xml:space="preserve"> co-create </w:t>
      </w:r>
      <w:r w:rsidR="00F13056" w:rsidRPr="009C23D1">
        <w:rPr>
          <w:rFonts w:cstheme="minorHAnsi"/>
        </w:rPr>
        <w:t xml:space="preserve">a set of </w:t>
      </w:r>
      <w:r w:rsidRPr="009C23D1">
        <w:rPr>
          <w:rFonts w:cstheme="minorHAnsi"/>
        </w:rPr>
        <w:t>ideas</w:t>
      </w:r>
      <w:r w:rsidR="00F13056" w:rsidRPr="009C23D1">
        <w:rPr>
          <w:rFonts w:cstheme="minorHAnsi"/>
        </w:rPr>
        <w:t xml:space="preserve"> relevant to HPS</w:t>
      </w:r>
      <w:r w:rsidR="000307FA">
        <w:rPr>
          <w:rFonts w:cstheme="minorHAnsi"/>
        </w:rPr>
        <w:t xml:space="preserve"> research and practise</w:t>
      </w:r>
      <w:r w:rsidR="00F13056" w:rsidRPr="009C23D1">
        <w:rPr>
          <w:rFonts w:cstheme="minorHAnsi"/>
        </w:rPr>
        <w:t xml:space="preserve"> in Africa.  These ideas will be pulled together after the session by the organisers, and will be shared with all those in attendance </w:t>
      </w:r>
      <w:r w:rsidR="008C718E" w:rsidRPr="009C23D1">
        <w:rPr>
          <w:rFonts w:cstheme="minorHAnsi"/>
        </w:rPr>
        <w:t>t</w:t>
      </w:r>
      <w:r w:rsidR="00F13056" w:rsidRPr="009C23D1">
        <w:rPr>
          <w:rFonts w:cstheme="minorHAnsi"/>
        </w:rPr>
        <w:t xml:space="preserve">o guide our work moving forward. </w:t>
      </w:r>
      <w:r w:rsidR="000307FA">
        <w:rPr>
          <w:rFonts w:cstheme="minorHAnsi"/>
        </w:rPr>
        <w:t>We will also seek to publish this as an editorial to use as a touchstone to guide the work we do in the future.</w:t>
      </w:r>
    </w:p>
    <w:p w14:paraId="230F0DFC" w14:textId="77777777" w:rsidR="00D76AA6" w:rsidRPr="009C23D1" w:rsidRDefault="00D76AA6" w:rsidP="00D76AA6">
      <w:pPr>
        <w:rPr>
          <w:rFonts w:cstheme="minorHAnsi"/>
        </w:rPr>
      </w:pPr>
    </w:p>
    <w:p w14:paraId="1D6AA8B4" w14:textId="77777777" w:rsidR="000C38C7" w:rsidRPr="009C23D1" w:rsidRDefault="000C38C7" w:rsidP="00D76AA6">
      <w:pPr>
        <w:rPr>
          <w:rFonts w:cstheme="minorHAnsi"/>
          <w:bCs/>
          <w:color w:val="000000"/>
        </w:rPr>
      </w:pPr>
    </w:p>
    <w:p w14:paraId="282EC0E3" w14:textId="6205500E" w:rsidR="000C38C7" w:rsidRPr="009C23D1" w:rsidRDefault="000C38C7" w:rsidP="00D76AA6">
      <w:pPr>
        <w:rPr>
          <w:rFonts w:cstheme="minorHAnsi"/>
          <w:bCs/>
          <w:color w:val="000000"/>
        </w:rPr>
      </w:pPr>
      <w:r w:rsidRPr="009C23D1">
        <w:rPr>
          <w:rFonts w:cstheme="minorHAnsi"/>
          <w:bCs/>
          <w:color w:val="000000"/>
        </w:rPr>
        <w:t>Technical content</w:t>
      </w:r>
      <w:r w:rsidR="009F7888" w:rsidRPr="009C23D1">
        <w:rPr>
          <w:rFonts w:cstheme="minorHAnsi"/>
          <w:bCs/>
          <w:color w:val="000000"/>
        </w:rPr>
        <w:t xml:space="preserve"> (</w:t>
      </w:r>
      <w:r w:rsidR="000307FA">
        <w:rPr>
          <w:rFonts w:cstheme="minorHAnsi"/>
          <w:bCs/>
          <w:color w:val="000000"/>
        </w:rPr>
        <w:t xml:space="preserve">please </w:t>
      </w:r>
      <w:r w:rsidR="009F7888" w:rsidRPr="009C23D1">
        <w:rPr>
          <w:rFonts w:cstheme="minorHAnsi"/>
          <w:bCs/>
          <w:color w:val="000000"/>
        </w:rPr>
        <w:t>see session outline for more detail)</w:t>
      </w:r>
    </w:p>
    <w:p w14:paraId="6E2C5A0C" w14:textId="77777777" w:rsidR="00F13056" w:rsidRPr="009C23D1" w:rsidRDefault="00F13056" w:rsidP="00D76AA6">
      <w:pPr>
        <w:rPr>
          <w:rFonts w:cstheme="minorHAnsi"/>
          <w:bCs/>
          <w:color w:val="000000"/>
        </w:rPr>
      </w:pPr>
    </w:p>
    <w:p w14:paraId="7201805C" w14:textId="4FBD71B1" w:rsidR="00F13056" w:rsidRPr="009C23D1" w:rsidRDefault="00BB3ED9" w:rsidP="00BB3ED9">
      <w:pPr>
        <w:pStyle w:val="ListParagraph"/>
        <w:numPr>
          <w:ilvl w:val="0"/>
          <w:numId w:val="4"/>
        </w:numPr>
        <w:rPr>
          <w:rFonts w:asciiTheme="minorHAnsi" w:eastAsia="Times New Roman" w:hAnsiTheme="minorHAnsi" w:cstheme="minorHAnsi"/>
          <w:sz w:val="24"/>
          <w:szCs w:val="24"/>
        </w:rPr>
      </w:pPr>
      <w:r w:rsidRPr="009C23D1">
        <w:rPr>
          <w:rFonts w:asciiTheme="minorHAnsi" w:eastAsia="Times New Roman" w:hAnsiTheme="minorHAnsi" w:cstheme="minorHAnsi"/>
          <w:color w:val="26282A"/>
          <w:sz w:val="24"/>
          <w:szCs w:val="24"/>
          <w:u w:val="single"/>
          <w:shd w:val="clear" w:color="auto" w:fill="FFFFFF"/>
        </w:rPr>
        <w:t>The Liverpool statement: from ideas to Action</w:t>
      </w:r>
      <w:r w:rsidR="00F13056" w:rsidRPr="009C23D1">
        <w:rPr>
          <w:rFonts w:asciiTheme="minorHAnsi" w:eastAsia="Times New Roman" w:hAnsiTheme="minorHAnsi" w:cstheme="minorHAnsi"/>
          <w:color w:val="26282A"/>
          <w:sz w:val="24"/>
          <w:szCs w:val="24"/>
          <w:shd w:val="clear" w:color="auto" w:fill="FFFFFF"/>
        </w:rPr>
        <w:t xml:space="preserve">— what does an Activist agenda look like?  </w:t>
      </w:r>
    </w:p>
    <w:p w14:paraId="31BF6DBE" w14:textId="1C2A698C" w:rsidR="00BB3ED9" w:rsidRPr="009C23D1" w:rsidRDefault="00BB3ED9" w:rsidP="00BB3ED9">
      <w:pPr>
        <w:pStyle w:val="ListParagraph"/>
        <w:numPr>
          <w:ilvl w:val="0"/>
          <w:numId w:val="4"/>
        </w:numPr>
        <w:rPr>
          <w:rFonts w:asciiTheme="minorHAnsi" w:eastAsia="Times New Roman" w:hAnsiTheme="minorHAnsi" w:cstheme="minorHAnsi"/>
          <w:sz w:val="24"/>
          <w:szCs w:val="24"/>
          <w:u w:val="single"/>
        </w:rPr>
      </w:pPr>
      <w:r w:rsidRPr="009C23D1">
        <w:rPr>
          <w:rFonts w:asciiTheme="minorHAnsi" w:eastAsia="Times New Roman" w:hAnsiTheme="minorHAnsi" w:cstheme="minorHAnsi"/>
          <w:color w:val="26282A"/>
          <w:sz w:val="24"/>
          <w:szCs w:val="24"/>
          <w:u w:val="single"/>
          <w:shd w:val="clear" w:color="auto" w:fill="FFFFFF"/>
        </w:rPr>
        <w:t xml:space="preserve">Power in HPSR </w:t>
      </w:r>
    </w:p>
    <w:p w14:paraId="019AFD86" w14:textId="058C4A2F" w:rsidR="00F13056" w:rsidRPr="009C23D1" w:rsidRDefault="00F13056" w:rsidP="00D76AA6">
      <w:pPr>
        <w:pStyle w:val="ListParagraph"/>
        <w:numPr>
          <w:ilvl w:val="0"/>
          <w:numId w:val="4"/>
        </w:numPr>
        <w:rPr>
          <w:rFonts w:asciiTheme="minorHAnsi" w:eastAsia="Times New Roman" w:hAnsiTheme="minorHAnsi" w:cstheme="minorHAnsi"/>
          <w:color w:val="000000"/>
          <w:sz w:val="24"/>
          <w:szCs w:val="24"/>
        </w:rPr>
      </w:pPr>
      <w:r w:rsidRPr="009C23D1">
        <w:rPr>
          <w:rFonts w:asciiTheme="minorHAnsi" w:eastAsia="Times New Roman" w:hAnsiTheme="minorHAnsi" w:cstheme="minorHAnsi"/>
          <w:color w:val="26282A"/>
          <w:sz w:val="24"/>
          <w:szCs w:val="24"/>
          <w:u w:val="single"/>
          <w:shd w:val="clear" w:color="auto" w:fill="FFFFFF"/>
        </w:rPr>
        <w:t>Taking stock of HPSR in Africa</w:t>
      </w:r>
      <w:r w:rsidRPr="009C23D1">
        <w:rPr>
          <w:rFonts w:asciiTheme="minorHAnsi" w:eastAsia="Times New Roman" w:hAnsiTheme="minorHAnsi" w:cstheme="minorHAnsi"/>
          <w:color w:val="26282A"/>
          <w:sz w:val="24"/>
          <w:szCs w:val="24"/>
          <w:shd w:val="clear" w:color="auto" w:fill="FFFFFF"/>
        </w:rPr>
        <w:t xml:space="preserve"> — what </w:t>
      </w:r>
      <w:r w:rsidR="00376955" w:rsidRPr="009C23D1">
        <w:rPr>
          <w:rFonts w:asciiTheme="minorHAnsi" w:eastAsia="Times New Roman" w:hAnsiTheme="minorHAnsi" w:cstheme="minorHAnsi"/>
          <w:color w:val="26282A"/>
          <w:sz w:val="24"/>
          <w:szCs w:val="24"/>
          <w:shd w:val="clear" w:color="auto" w:fill="FFFFFF"/>
        </w:rPr>
        <w:t xml:space="preserve">work </w:t>
      </w:r>
      <w:r w:rsidR="008D73FF">
        <w:rPr>
          <w:rFonts w:asciiTheme="minorHAnsi" w:eastAsia="Times New Roman" w:hAnsiTheme="minorHAnsi" w:cstheme="minorHAnsi"/>
          <w:color w:val="26282A"/>
          <w:sz w:val="24"/>
          <w:szCs w:val="24"/>
          <w:shd w:val="clear" w:color="auto" w:fill="FFFFFF"/>
        </w:rPr>
        <w:t>has</w:t>
      </w:r>
      <w:r w:rsidR="00376955" w:rsidRPr="009C23D1">
        <w:rPr>
          <w:rFonts w:asciiTheme="minorHAnsi" w:eastAsia="Times New Roman" w:hAnsiTheme="minorHAnsi" w:cstheme="minorHAnsi"/>
          <w:color w:val="26282A"/>
          <w:sz w:val="24"/>
          <w:szCs w:val="24"/>
          <w:shd w:val="clear" w:color="auto" w:fill="FFFFFF"/>
        </w:rPr>
        <w:t xml:space="preserve"> already been done, and </w:t>
      </w:r>
      <w:r w:rsidRPr="009C23D1">
        <w:rPr>
          <w:rFonts w:asciiTheme="minorHAnsi" w:eastAsia="Times New Roman" w:hAnsiTheme="minorHAnsi" w:cstheme="minorHAnsi"/>
          <w:color w:val="26282A"/>
          <w:sz w:val="24"/>
          <w:szCs w:val="24"/>
          <w:shd w:val="clear" w:color="auto" w:fill="FFFFFF"/>
        </w:rPr>
        <w:t>are the research priorities</w:t>
      </w:r>
      <w:r w:rsidR="00376955" w:rsidRPr="009C23D1">
        <w:rPr>
          <w:rFonts w:asciiTheme="minorHAnsi" w:eastAsia="Times New Roman" w:hAnsiTheme="minorHAnsi" w:cstheme="minorHAnsi"/>
          <w:color w:val="26282A"/>
          <w:sz w:val="24"/>
          <w:szCs w:val="24"/>
          <w:shd w:val="clear" w:color="auto" w:fill="FFFFFF"/>
        </w:rPr>
        <w:t xml:space="preserve"> in Africa moving forward</w:t>
      </w:r>
      <w:r w:rsidRPr="009C23D1">
        <w:rPr>
          <w:rFonts w:asciiTheme="minorHAnsi" w:eastAsia="Times New Roman" w:hAnsiTheme="minorHAnsi" w:cstheme="minorHAnsi"/>
          <w:color w:val="26282A"/>
          <w:sz w:val="24"/>
          <w:szCs w:val="24"/>
          <w:shd w:val="clear" w:color="auto" w:fill="FFFFFF"/>
        </w:rPr>
        <w:t xml:space="preserve">? </w:t>
      </w:r>
    </w:p>
    <w:p w14:paraId="3B5DA380" w14:textId="77777777" w:rsidR="000C38C7" w:rsidRPr="009C23D1" w:rsidRDefault="000C38C7" w:rsidP="00D76AA6">
      <w:pPr>
        <w:rPr>
          <w:rFonts w:cstheme="minorHAnsi"/>
          <w:bCs/>
          <w:color w:val="000000"/>
        </w:rPr>
      </w:pPr>
    </w:p>
    <w:p w14:paraId="114CD145" w14:textId="5939B0CC" w:rsidR="00D76AA6" w:rsidRPr="009C23D1" w:rsidRDefault="00D76AA6" w:rsidP="00D76AA6">
      <w:pPr>
        <w:rPr>
          <w:rFonts w:cstheme="minorHAnsi"/>
          <w:bCs/>
          <w:color w:val="000000"/>
        </w:rPr>
      </w:pPr>
      <w:r w:rsidRPr="009C23D1">
        <w:rPr>
          <w:rFonts w:cstheme="minorHAnsi"/>
          <w:bCs/>
          <w:color w:val="000000"/>
        </w:rPr>
        <w:t>Target audience</w:t>
      </w:r>
    </w:p>
    <w:p w14:paraId="1540604D" w14:textId="61BB1A73" w:rsidR="000C38C7" w:rsidRPr="009C23D1" w:rsidRDefault="000C38C7" w:rsidP="00D76AA6">
      <w:pPr>
        <w:rPr>
          <w:rFonts w:eastAsia="Times New Roman" w:cstheme="minorHAnsi"/>
          <w:color w:val="000000"/>
        </w:rPr>
      </w:pPr>
    </w:p>
    <w:p w14:paraId="3349078B" w14:textId="74EB8CFD" w:rsidR="000C38C7" w:rsidRPr="009C23D1" w:rsidRDefault="000C38C7" w:rsidP="000C38C7">
      <w:pPr>
        <w:rPr>
          <w:rFonts w:cstheme="minorHAnsi"/>
        </w:rPr>
      </w:pPr>
      <w:r w:rsidRPr="009C23D1">
        <w:rPr>
          <w:rFonts w:cstheme="minorHAnsi"/>
        </w:rPr>
        <w:t>While the Emerging Voices 2018 Africa would host this space, we will specifically invite leaders and thinkers in the field to share ideas (see session process below)</w:t>
      </w:r>
      <w:r w:rsidR="00F13056" w:rsidRPr="009C23D1">
        <w:rPr>
          <w:rFonts w:cstheme="minorHAnsi"/>
        </w:rPr>
        <w:t xml:space="preserve"> and </w:t>
      </w:r>
      <w:r w:rsidRPr="009C23D1">
        <w:rPr>
          <w:rFonts w:cstheme="minorHAnsi"/>
        </w:rPr>
        <w:t xml:space="preserve">will also seek to invite activists </w:t>
      </w:r>
      <w:r w:rsidR="00F13056" w:rsidRPr="009C23D1">
        <w:rPr>
          <w:rFonts w:cstheme="minorHAnsi"/>
        </w:rPr>
        <w:t>working in relevant areas to contribute.  The target audience would be all members of the HPS</w:t>
      </w:r>
      <w:r w:rsidR="008D73FF">
        <w:rPr>
          <w:rFonts w:cstheme="minorHAnsi"/>
        </w:rPr>
        <w:t xml:space="preserve"> research and practic</w:t>
      </w:r>
      <w:r w:rsidR="000307FA">
        <w:rPr>
          <w:rFonts w:cstheme="minorHAnsi"/>
        </w:rPr>
        <w:t>e</w:t>
      </w:r>
      <w:r w:rsidR="00F13056" w:rsidRPr="009C23D1">
        <w:rPr>
          <w:rFonts w:cstheme="minorHAnsi"/>
        </w:rPr>
        <w:t xml:space="preserve"> community at </w:t>
      </w:r>
      <w:proofErr w:type="spellStart"/>
      <w:r w:rsidR="00F13056" w:rsidRPr="009C23D1">
        <w:rPr>
          <w:rFonts w:cstheme="minorHAnsi"/>
        </w:rPr>
        <w:t>AfHEA</w:t>
      </w:r>
      <w:proofErr w:type="spellEnd"/>
      <w:r w:rsidR="00F13056" w:rsidRPr="009C23D1">
        <w:rPr>
          <w:rFonts w:cstheme="minorHAnsi"/>
        </w:rPr>
        <w:t>, and would also specifically be an opportunity for the Health Systems Global Africa region to re-connect before HSR2020 as we co-create ideas to take forward.</w:t>
      </w:r>
    </w:p>
    <w:p w14:paraId="61F29B9F" w14:textId="77777777" w:rsidR="000C38C7" w:rsidRPr="009C23D1" w:rsidRDefault="000C38C7" w:rsidP="00D76AA6">
      <w:pPr>
        <w:rPr>
          <w:rFonts w:eastAsia="Times New Roman" w:cstheme="minorHAnsi"/>
          <w:color w:val="000000"/>
        </w:rPr>
      </w:pPr>
    </w:p>
    <w:p w14:paraId="123E27C5" w14:textId="77777777" w:rsidR="00D76AA6" w:rsidRPr="009C23D1" w:rsidRDefault="00D76AA6" w:rsidP="00D76AA6">
      <w:pPr>
        <w:rPr>
          <w:rFonts w:eastAsia="Times New Roman" w:cstheme="minorHAnsi"/>
          <w:color w:val="000000"/>
        </w:rPr>
      </w:pPr>
    </w:p>
    <w:p w14:paraId="053BDAA4" w14:textId="77777777" w:rsidR="009F7888" w:rsidRPr="009C23D1" w:rsidRDefault="009F7888">
      <w:pPr>
        <w:rPr>
          <w:rFonts w:cstheme="minorHAnsi"/>
          <w:b/>
          <w:bCs/>
          <w:color w:val="000000"/>
        </w:rPr>
      </w:pPr>
      <w:r w:rsidRPr="009C23D1">
        <w:rPr>
          <w:rFonts w:cstheme="minorHAnsi"/>
          <w:b/>
          <w:bCs/>
          <w:color w:val="000000"/>
        </w:rPr>
        <w:br w:type="page"/>
      </w:r>
    </w:p>
    <w:p w14:paraId="3CD4449E" w14:textId="08C04450" w:rsidR="00BB3ED9" w:rsidRPr="00BB3ED9" w:rsidRDefault="00D76AA6" w:rsidP="009C23D1">
      <w:pPr>
        <w:spacing w:before="100" w:beforeAutospacing="1" w:after="100" w:afterAutospacing="1"/>
        <w:rPr>
          <w:rFonts w:cstheme="minorHAnsi"/>
          <w:b/>
          <w:color w:val="000000"/>
        </w:rPr>
      </w:pPr>
      <w:r w:rsidRPr="009C23D1">
        <w:rPr>
          <w:rFonts w:cstheme="minorHAnsi"/>
          <w:b/>
          <w:bCs/>
          <w:color w:val="000000"/>
        </w:rPr>
        <w:lastRenderedPageBreak/>
        <w:t>Summary of planned session process</w:t>
      </w:r>
      <w:r w:rsidR="00BB3ED9" w:rsidRPr="00BB3ED9">
        <w:rPr>
          <w:rFonts w:eastAsia="Times New Roman" w:cstheme="minorHAnsi"/>
          <w:color w:val="000000"/>
        </w:rPr>
        <w:br/>
      </w:r>
    </w:p>
    <w:tbl>
      <w:tblPr>
        <w:tblW w:w="13952" w:type="dxa"/>
        <w:tblLayout w:type="fixed"/>
        <w:tblCellMar>
          <w:top w:w="15" w:type="dxa"/>
          <w:left w:w="15" w:type="dxa"/>
          <w:bottom w:w="15" w:type="dxa"/>
          <w:right w:w="15" w:type="dxa"/>
        </w:tblCellMar>
        <w:tblLook w:val="04A0" w:firstRow="1" w:lastRow="0" w:firstColumn="1" w:lastColumn="0" w:noHBand="0" w:noVBand="1"/>
      </w:tblPr>
      <w:tblGrid>
        <w:gridCol w:w="5519"/>
        <w:gridCol w:w="2976"/>
        <w:gridCol w:w="3119"/>
        <w:gridCol w:w="2326"/>
        <w:gridCol w:w="12"/>
      </w:tblGrid>
      <w:tr w:rsidR="00EE27DA" w:rsidRPr="009C23D1" w14:paraId="164FEBFD" w14:textId="77777777" w:rsidTr="009F7888">
        <w:trPr>
          <w:gridAfter w:val="1"/>
          <w:wAfter w:w="12" w:type="dxa"/>
        </w:trPr>
        <w:tc>
          <w:tcPr>
            <w:tcW w:w="11614"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7462A89" w14:textId="2D0F9BE6" w:rsidR="00EE27DA" w:rsidRPr="009C23D1" w:rsidRDefault="00EE27DA" w:rsidP="00BB3ED9">
            <w:pPr>
              <w:rPr>
                <w:rFonts w:eastAsia="Times New Roman" w:cstheme="minorHAnsi"/>
                <w:b/>
                <w:color w:val="000000"/>
              </w:rPr>
            </w:pPr>
            <w:r w:rsidRPr="009C23D1">
              <w:rPr>
                <w:rFonts w:eastAsia="Times New Roman" w:cstheme="minorHAnsi"/>
                <w:b/>
                <w:color w:val="000000"/>
              </w:rPr>
              <w:t>Introduction</w:t>
            </w:r>
          </w:p>
        </w:tc>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9DAB49E" w14:textId="3C1244DA" w:rsidR="00EE27DA" w:rsidRPr="009C23D1" w:rsidRDefault="00990A06" w:rsidP="009C23D1">
            <w:pPr>
              <w:pStyle w:val="ListParagraph"/>
              <w:numPr>
                <w:ilvl w:val="0"/>
                <w:numId w:val="14"/>
              </w:numPr>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m</w:t>
            </w:r>
            <w:r w:rsidR="00EE27DA" w:rsidRPr="009C23D1">
              <w:rPr>
                <w:rFonts w:asciiTheme="minorHAnsi" w:eastAsia="Times New Roman" w:hAnsiTheme="minorHAnsi" w:cstheme="minorHAnsi"/>
                <w:b/>
                <w:color w:val="000000"/>
                <w:sz w:val="24"/>
                <w:szCs w:val="24"/>
              </w:rPr>
              <w:t>inutes</w:t>
            </w:r>
          </w:p>
        </w:tc>
      </w:tr>
      <w:tr w:rsidR="00827ECE" w:rsidRPr="009C23D1" w14:paraId="24AED126" w14:textId="77777777" w:rsidTr="009F7888">
        <w:trPr>
          <w:gridAfter w:val="1"/>
          <w:wAfter w:w="12" w:type="dxa"/>
        </w:trPr>
        <w:tc>
          <w:tcPr>
            <w:tcW w:w="11614" w:type="dxa"/>
            <w:gridSpan w:val="3"/>
            <w:tcBorders>
              <w:top w:val="single" w:sz="8" w:space="0" w:color="000000"/>
              <w:left w:val="single" w:sz="8" w:space="0" w:color="000000"/>
              <w:bottom w:val="single" w:sz="8" w:space="0" w:color="000000"/>
              <w:right w:val="single" w:sz="8" w:space="0" w:color="000000"/>
            </w:tcBorders>
          </w:tcPr>
          <w:p w14:paraId="5093F3E2" w14:textId="38DB1315" w:rsidR="009C23D1" w:rsidRPr="009C23D1" w:rsidRDefault="00827ECE" w:rsidP="009C23D1">
            <w:pPr>
              <w:numPr>
                <w:ilvl w:val="0"/>
                <w:numId w:val="7"/>
              </w:numPr>
              <w:textAlignment w:val="baseline"/>
              <w:rPr>
                <w:rFonts w:eastAsia="Times New Roman" w:cstheme="minorHAnsi"/>
                <w:color w:val="000000"/>
              </w:rPr>
            </w:pPr>
            <w:r w:rsidRPr="00BB3ED9">
              <w:rPr>
                <w:rFonts w:eastAsia="Times New Roman" w:cstheme="minorHAnsi"/>
                <w:color w:val="000000"/>
              </w:rPr>
              <w:t>Conceptual starting poin</w:t>
            </w:r>
            <w:r w:rsidR="009C23D1" w:rsidRPr="009C23D1">
              <w:rPr>
                <w:rFonts w:eastAsia="Times New Roman" w:cstheme="minorHAnsi"/>
                <w:color w:val="000000"/>
              </w:rPr>
              <w:t>t</w:t>
            </w:r>
            <w:r w:rsidRPr="00BB3ED9">
              <w:rPr>
                <w:rFonts w:eastAsia="Times New Roman" w:cstheme="minorHAnsi"/>
                <w:color w:val="000000"/>
              </w:rPr>
              <w:t>s of HPS</w:t>
            </w:r>
            <w:r w:rsidR="009C23D1" w:rsidRPr="009C23D1">
              <w:rPr>
                <w:rFonts w:eastAsia="Times New Roman" w:cstheme="minorHAnsi"/>
                <w:color w:val="000000"/>
              </w:rPr>
              <w:t xml:space="preserve"> research and practice</w:t>
            </w:r>
          </w:p>
          <w:p w14:paraId="451018AC" w14:textId="71484065" w:rsidR="00827ECE" w:rsidRPr="00BB3ED9" w:rsidRDefault="009C23D1" w:rsidP="009C23D1">
            <w:pPr>
              <w:numPr>
                <w:ilvl w:val="0"/>
                <w:numId w:val="7"/>
              </w:numPr>
              <w:textAlignment w:val="baseline"/>
              <w:rPr>
                <w:rFonts w:eastAsia="Times New Roman" w:cstheme="minorHAnsi"/>
                <w:color w:val="000000"/>
              </w:rPr>
            </w:pPr>
            <w:r w:rsidRPr="009C23D1">
              <w:rPr>
                <w:rFonts w:eastAsia="Times New Roman" w:cstheme="minorHAnsi"/>
                <w:color w:val="000000"/>
              </w:rPr>
              <w:t>R</w:t>
            </w:r>
            <w:r w:rsidR="00827ECE" w:rsidRPr="00BB3ED9">
              <w:rPr>
                <w:rFonts w:eastAsia="Times New Roman" w:cstheme="minorHAnsi"/>
                <w:color w:val="000000"/>
              </w:rPr>
              <w:t>esearch as a form of activism</w:t>
            </w:r>
          </w:p>
          <w:p w14:paraId="32650EA8" w14:textId="77777777" w:rsidR="009C23D1" w:rsidRPr="009C23D1" w:rsidRDefault="00827ECE" w:rsidP="009C23D1">
            <w:pPr>
              <w:numPr>
                <w:ilvl w:val="0"/>
                <w:numId w:val="7"/>
              </w:numPr>
              <w:textAlignment w:val="baseline"/>
              <w:rPr>
                <w:rFonts w:eastAsia="Times New Roman" w:cstheme="minorHAnsi"/>
                <w:color w:val="000000"/>
              </w:rPr>
            </w:pPr>
            <w:r w:rsidRPr="00BB3ED9">
              <w:rPr>
                <w:rFonts w:eastAsia="Times New Roman" w:cstheme="minorHAnsi"/>
                <w:color w:val="000000"/>
              </w:rPr>
              <w:t>Objective of the session is to think together,  co-produce ideas and discuss possible steps forward</w:t>
            </w:r>
            <w:r w:rsidR="009C23D1" w:rsidRPr="009C23D1">
              <w:rPr>
                <w:rFonts w:eastAsia="Times New Roman" w:cstheme="minorHAnsi"/>
                <w:color w:val="000000"/>
              </w:rPr>
              <w:t xml:space="preserve">. </w:t>
            </w:r>
          </w:p>
          <w:p w14:paraId="6CD39BB8" w14:textId="19E8A5B0" w:rsidR="009C23D1" w:rsidRPr="00BB3ED9" w:rsidRDefault="009C23D1" w:rsidP="009C23D1">
            <w:pPr>
              <w:numPr>
                <w:ilvl w:val="0"/>
                <w:numId w:val="7"/>
              </w:numPr>
              <w:textAlignment w:val="baseline"/>
              <w:rPr>
                <w:rFonts w:eastAsia="Times New Roman" w:cstheme="minorHAnsi"/>
                <w:color w:val="000000"/>
              </w:rPr>
            </w:pPr>
            <w:r w:rsidRPr="00BB3ED9">
              <w:rPr>
                <w:rFonts w:eastAsia="Times New Roman" w:cstheme="minorHAnsi"/>
                <w:color w:val="000000"/>
              </w:rPr>
              <w:t>T</w:t>
            </w:r>
            <w:r w:rsidRPr="009C23D1">
              <w:rPr>
                <w:rFonts w:eastAsia="Times New Roman" w:cstheme="minorHAnsi"/>
                <w:color w:val="000000"/>
              </w:rPr>
              <w:t xml:space="preserve">his organised session is part of </w:t>
            </w:r>
            <w:r w:rsidRPr="00BB3ED9">
              <w:rPr>
                <w:rFonts w:eastAsia="Times New Roman" w:cstheme="minorHAnsi"/>
                <w:color w:val="000000"/>
              </w:rPr>
              <w:t>a conversation</w:t>
            </w:r>
            <w:r w:rsidRPr="009C23D1">
              <w:rPr>
                <w:rFonts w:eastAsia="Times New Roman" w:cstheme="minorHAnsi"/>
                <w:color w:val="000000"/>
              </w:rPr>
              <w:t xml:space="preserve"> focusing on how our work can centre e</w:t>
            </w:r>
            <w:r w:rsidRPr="00BB3ED9">
              <w:rPr>
                <w:rFonts w:eastAsia="Times New Roman" w:cstheme="minorHAnsi"/>
                <w:color w:val="000000"/>
              </w:rPr>
              <w:t>quity</w:t>
            </w:r>
            <w:r w:rsidRPr="009C23D1">
              <w:rPr>
                <w:rFonts w:eastAsia="Times New Roman" w:cstheme="minorHAnsi"/>
                <w:color w:val="000000"/>
              </w:rPr>
              <w:t xml:space="preserve">, address power hierarchies and work towards </w:t>
            </w:r>
            <w:r w:rsidRPr="00BB3ED9">
              <w:rPr>
                <w:rFonts w:eastAsia="Times New Roman" w:cstheme="minorHAnsi"/>
                <w:color w:val="000000"/>
              </w:rPr>
              <w:t>shifting the agenda</w:t>
            </w:r>
            <w:r w:rsidRPr="009C23D1">
              <w:rPr>
                <w:rFonts w:eastAsia="Times New Roman" w:cstheme="minorHAnsi"/>
                <w:color w:val="000000"/>
              </w:rPr>
              <w:t xml:space="preserve"> and building southern scholarship.</w:t>
            </w:r>
          </w:p>
          <w:p w14:paraId="1C623516" w14:textId="77777777" w:rsidR="00827ECE" w:rsidRPr="009C23D1" w:rsidRDefault="00827ECE" w:rsidP="00BB3ED9">
            <w:pPr>
              <w:rPr>
                <w:rFonts w:eastAsia="Times New Roman" w:cstheme="minorHAnsi"/>
                <w:color w:val="000000"/>
              </w:rPr>
            </w:pP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B3E37" w14:textId="649309B1" w:rsidR="00827ECE" w:rsidRPr="009C23D1" w:rsidRDefault="00827ECE" w:rsidP="00BB3ED9">
            <w:pPr>
              <w:rPr>
                <w:rFonts w:eastAsia="Times New Roman" w:cstheme="minorHAnsi"/>
                <w:color w:val="000000"/>
              </w:rPr>
            </w:pPr>
            <w:r w:rsidRPr="009C23D1">
              <w:rPr>
                <w:rFonts w:eastAsia="Times New Roman" w:cstheme="minorHAnsi"/>
                <w:color w:val="26282A"/>
                <w:shd w:val="clear" w:color="auto" w:fill="FFFFFF"/>
              </w:rPr>
              <w:t>Salma Abdalla</w:t>
            </w:r>
          </w:p>
        </w:tc>
      </w:tr>
      <w:tr w:rsidR="009F7888" w:rsidRPr="009C23D1" w14:paraId="2882D635" w14:textId="77777777" w:rsidTr="009C23D1">
        <w:trPr>
          <w:gridAfter w:val="1"/>
          <w:wAfter w:w="12" w:type="dxa"/>
        </w:trPr>
        <w:tc>
          <w:tcPr>
            <w:tcW w:w="8495"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68539A7" w14:textId="46B30385" w:rsidR="00EE27DA" w:rsidRPr="009C23D1" w:rsidRDefault="00EE27DA" w:rsidP="00E25474">
            <w:pPr>
              <w:rPr>
                <w:rFonts w:eastAsia="Times New Roman" w:cstheme="minorHAnsi"/>
                <w:b/>
                <w:color w:val="000000"/>
              </w:rPr>
            </w:pPr>
            <w:r w:rsidRPr="009C23D1">
              <w:rPr>
                <w:rFonts w:eastAsia="Times New Roman" w:cstheme="minorHAnsi"/>
                <w:b/>
                <w:color w:val="000000"/>
              </w:rPr>
              <w:t>World Café (3 x 20mins)</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018900" w14:textId="77777777" w:rsidR="00EE27DA" w:rsidRPr="009C23D1" w:rsidRDefault="00EE27DA" w:rsidP="00E25474">
            <w:pPr>
              <w:rPr>
                <w:rFonts w:eastAsia="Times New Roman" w:cstheme="minorHAnsi"/>
                <w:color w:val="000000"/>
              </w:rPr>
            </w:pPr>
          </w:p>
        </w:tc>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5F1637F" w14:textId="7CA1C059" w:rsidR="00EE27DA" w:rsidRPr="009C23D1" w:rsidRDefault="00EE27DA" w:rsidP="00E25474">
            <w:pPr>
              <w:rPr>
                <w:rFonts w:eastAsia="Times New Roman" w:cstheme="minorHAnsi"/>
                <w:b/>
                <w:color w:val="000000"/>
              </w:rPr>
            </w:pPr>
            <w:r w:rsidRPr="009C23D1">
              <w:rPr>
                <w:rFonts w:eastAsia="Times New Roman" w:cstheme="minorHAnsi"/>
                <w:b/>
                <w:color w:val="000000"/>
              </w:rPr>
              <w:t>70 minutes</w:t>
            </w:r>
          </w:p>
        </w:tc>
      </w:tr>
      <w:tr w:rsidR="009F7888" w:rsidRPr="009C23D1" w14:paraId="5755595D" w14:textId="77777777" w:rsidTr="009C23D1">
        <w:tc>
          <w:tcPr>
            <w:tcW w:w="5519" w:type="dxa"/>
            <w:tcBorders>
              <w:top w:val="single" w:sz="8" w:space="0" w:color="000000"/>
              <w:left w:val="single" w:sz="8" w:space="0" w:color="000000"/>
              <w:bottom w:val="single" w:sz="8" w:space="0" w:color="000000"/>
              <w:right w:val="single" w:sz="8" w:space="0" w:color="000000"/>
            </w:tcBorders>
          </w:tcPr>
          <w:p w14:paraId="36594175" w14:textId="0F76E4EB" w:rsidR="009F7888" w:rsidRPr="00BB3ED9" w:rsidRDefault="009F7888" w:rsidP="00BB3ED9">
            <w:pPr>
              <w:rPr>
                <w:rFonts w:eastAsia="Times New Roman" w:cstheme="minorHAnsi"/>
              </w:rPr>
            </w:pPr>
            <w:r w:rsidRPr="00BB3ED9">
              <w:rPr>
                <w:rFonts w:eastAsia="Times New Roman" w:cstheme="minorHAnsi"/>
                <w:color w:val="000000"/>
              </w:rPr>
              <w:t>TABLE TOPIC</w:t>
            </w:r>
            <w:r w:rsidR="009C23D1" w:rsidRPr="009C23D1">
              <w:rPr>
                <w:rFonts w:eastAsia="Times New Roman" w:cstheme="minorHAnsi"/>
                <w:color w:val="000000"/>
              </w:rPr>
              <w:t>S</w:t>
            </w:r>
          </w:p>
          <w:p w14:paraId="1930FA1A" w14:textId="77777777" w:rsidR="009F7888" w:rsidRPr="00BB3ED9" w:rsidRDefault="009F7888" w:rsidP="00BB3ED9">
            <w:pPr>
              <w:spacing w:after="240"/>
              <w:rPr>
                <w:rFonts w:eastAsia="Times New Roman" w:cstheme="minorHAnsi"/>
              </w:rPr>
            </w:pP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90A20" w14:textId="471F1BB6" w:rsidR="009F7888" w:rsidRPr="00BB3ED9" w:rsidRDefault="009F7888" w:rsidP="00BB3ED9">
            <w:pPr>
              <w:rPr>
                <w:rFonts w:eastAsia="Times New Roman" w:cstheme="minorHAnsi"/>
              </w:rPr>
            </w:pPr>
            <w:r w:rsidRPr="00BB3ED9">
              <w:rPr>
                <w:rFonts w:eastAsia="Times New Roman" w:cstheme="minorHAnsi"/>
                <w:color w:val="000000"/>
                <w:u w:val="single"/>
              </w:rPr>
              <w:t>KEY IDEAS/SUMMARY</w:t>
            </w:r>
            <w:r w:rsidR="009C23D1" w:rsidRPr="009C23D1">
              <w:rPr>
                <w:rFonts w:eastAsia="Times New Roman" w:cstheme="minorHAnsi"/>
              </w:rPr>
              <w:t xml:space="preserve"> </w:t>
            </w:r>
            <w:r w:rsidRPr="00BB3ED9">
              <w:rPr>
                <w:rFonts w:eastAsia="Times New Roman" w:cstheme="minorHAnsi"/>
                <w:color w:val="000000"/>
              </w:rPr>
              <w:t>(</w:t>
            </w:r>
            <w:r w:rsidRPr="009C23D1">
              <w:rPr>
                <w:rFonts w:eastAsia="Times New Roman" w:cstheme="minorHAnsi"/>
                <w:color w:val="000000"/>
              </w:rPr>
              <w:t>discussant will give a</w:t>
            </w:r>
            <w:r w:rsidRPr="00BB3ED9">
              <w:rPr>
                <w:rFonts w:eastAsia="Times New Roman" w:cstheme="minorHAnsi"/>
                <w:color w:val="000000"/>
              </w:rPr>
              <w:t xml:space="preserve"> 5 minute input at the beginning of each table discussion)</w:t>
            </w:r>
          </w:p>
          <w:p w14:paraId="6F1649B6" w14:textId="77777777" w:rsidR="009F7888" w:rsidRPr="00BB3ED9" w:rsidRDefault="009F7888" w:rsidP="00BB3ED9">
            <w:pPr>
              <w:rPr>
                <w:rFonts w:eastAsia="Times New Roman" w:cstheme="minorHAnsi"/>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6AE06" w14:textId="77777777" w:rsidR="009F7888" w:rsidRPr="00BB3ED9" w:rsidRDefault="009F7888" w:rsidP="00BB3ED9">
            <w:pPr>
              <w:rPr>
                <w:rFonts w:eastAsia="Times New Roman" w:cstheme="minorHAnsi"/>
              </w:rPr>
            </w:pPr>
            <w:r w:rsidRPr="00BB3ED9">
              <w:rPr>
                <w:rFonts w:eastAsia="Times New Roman" w:cstheme="minorHAnsi"/>
                <w:color w:val="000000"/>
              </w:rPr>
              <w:t>2 KEY QUESTIONS FOR PARTICIPANTS</w:t>
            </w:r>
          </w:p>
        </w:tc>
        <w:tc>
          <w:tcPr>
            <w:tcW w:w="233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EED08" w14:textId="77777777" w:rsidR="009F7888" w:rsidRPr="00BB3ED9" w:rsidRDefault="009F7888" w:rsidP="00BB3ED9">
            <w:pPr>
              <w:rPr>
                <w:rFonts w:eastAsia="Times New Roman" w:cstheme="minorHAnsi"/>
              </w:rPr>
            </w:pPr>
            <w:r w:rsidRPr="00BB3ED9">
              <w:rPr>
                <w:rFonts w:eastAsia="Times New Roman" w:cstheme="minorHAnsi"/>
                <w:color w:val="000000"/>
              </w:rPr>
              <w:t>DISCUSSANTS</w:t>
            </w:r>
          </w:p>
          <w:p w14:paraId="4777FF02" w14:textId="77777777" w:rsidR="009F7888" w:rsidRPr="00BB3ED9" w:rsidRDefault="009F7888" w:rsidP="00BB3ED9">
            <w:pPr>
              <w:rPr>
                <w:rFonts w:eastAsia="Times New Roman" w:cstheme="minorHAnsi"/>
              </w:rPr>
            </w:pPr>
          </w:p>
          <w:p w14:paraId="617EC4EB" w14:textId="3112439D" w:rsidR="009F7888" w:rsidRPr="00BB3ED9" w:rsidRDefault="009F7888" w:rsidP="00BB3ED9">
            <w:pPr>
              <w:rPr>
                <w:rFonts w:eastAsia="Times New Roman" w:cstheme="minorHAnsi"/>
              </w:rPr>
            </w:pPr>
          </w:p>
        </w:tc>
      </w:tr>
      <w:tr w:rsidR="009F7888" w:rsidRPr="009C23D1" w14:paraId="35CB2D7E" w14:textId="77777777" w:rsidTr="009C23D1">
        <w:trPr>
          <w:gridAfter w:val="1"/>
          <w:wAfter w:w="12" w:type="dxa"/>
        </w:trPr>
        <w:tc>
          <w:tcPr>
            <w:tcW w:w="5519" w:type="dxa"/>
            <w:tcBorders>
              <w:top w:val="single" w:sz="8" w:space="0" w:color="000000"/>
              <w:left w:val="single" w:sz="8" w:space="0" w:color="000000"/>
              <w:bottom w:val="single" w:sz="8" w:space="0" w:color="000000"/>
              <w:right w:val="single" w:sz="8" w:space="0" w:color="000000"/>
            </w:tcBorders>
          </w:tcPr>
          <w:p w14:paraId="6D2806DC" w14:textId="1AFAD7D0" w:rsidR="009F7888" w:rsidRPr="00BB3ED9" w:rsidRDefault="009F7888" w:rsidP="00BB3ED9">
            <w:pPr>
              <w:rPr>
                <w:rFonts w:eastAsia="Times New Roman" w:cstheme="minorHAnsi"/>
              </w:rPr>
            </w:pPr>
            <w:r w:rsidRPr="009C23D1">
              <w:rPr>
                <w:rFonts w:eastAsia="Times New Roman" w:cstheme="minorHAnsi"/>
                <w:color w:val="26282A"/>
                <w:shd w:val="clear" w:color="auto" w:fill="FFFFFF"/>
              </w:rPr>
              <w:t xml:space="preserve">1. </w:t>
            </w:r>
            <w:r w:rsidRPr="00BB3ED9">
              <w:rPr>
                <w:rFonts w:eastAsia="Times New Roman" w:cstheme="minorHAnsi"/>
                <w:color w:val="26282A"/>
                <w:u w:val="single"/>
                <w:shd w:val="clear" w:color="auto" w:fill="FFFFFF"/>
              </w:rPr>
              <w:t>The Liverpool statement: from ideas to Action</w:t>
            </w:r>
          </w:p>
          <w:p w14:paraId="339C0C34" w14:textId="77777777" w:rsidR="009F7888" w:rsidRPr="00BB3ED9" w:rsidRDefault="009F7888" w:rsidP="00BB3ED9">
            <w:pPr>
              <w:spacing w:after="240"/>
              <w:rPr>
                <w:rFonts w:eastAsia="Times New Roman" w:cstheme="minorHAnsi"/>
              </w:rPr>
            </w:pPr>
            <w:r w:rsidRPr="00BB3ED9">
              <w:rPr>
                <w:rFonts w:eastAsia="Times New Roman" w:cstheme="minorHAnsi"/>
              </w:rPr>
              <w:br/>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BB048" w14:textId="4AD6E941" w:rsidR="009F7888" w:rsidRPr="00BB3ED9" w:rsidRDefault="009F7888" w:rsidP="00BB3ED9">
            <w:pPr>
              <w:spacing w:after="240"/>
              <w:rPr>
                <w:rFonts w:eastAsia="Times New Roman" w:cstheme="minorHAnsi"/>
              </w:rPr>
            </w:pPr>
            <w:r w:rsidRPr="009C23D1">
              <w:rPr>
                <w:rFonts w:eastAsia="Times New Roman" w:cstheme="minorHAnsi"/>
              </w:rPr>
              <w:t>A summary of the Liverpool statements will be outlined, with a focus on research as activism</w:t>
            </w:r>
            <w:r w:rsidR="000307FA">
              <w:rPr>
                <w:rFonts w:eastAsia="Times New Roman" w:cstheme="minorHAnsi"/>
              </w:rPr>
              <w:t>,</w:t>
            </w:r>
            <w:r w:rsidRPr="009C23D1">
              <w:rPr>
                <w:rFonts w:eastAsia="Times New Roman" w:cstheme="minorHAnsi"/>
              </w:rPr>
              <w:t xml:space="preserve"> and the political nature of HPS</w:t>
            </w:r>
            <w:r w:rsidR="000307FA">
              <w:rPr>
                <w:rFonts w:eastAsia="Times New Roman" w:cstheme="minorHAnsi"/>
              </w:rPr>
              <w:t xml:space="preserve"> research and practise.</w:t>
            </w:r>
            <w:r w:rsidRPr="00BB3ED9">
              <w:rPr>
                <w:rFonts w:eastAsia="Times New Roman" w:cstheme="minorHAnsi"/>
              </w:rPr>
              <w:br/>
            </w:r>
            <w:r w:rsidRPr="00BB3ED9">
              <w:rPr>
                <w:rFonts w:eastAsia="Times New Roman" w:cstheme="minorHAnsi"/>
              </w:rPr>
              <w:br/>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A2EF0" w14:textId="77777777" w:rsidR="009F7888" w:rsidRPr="009C23D1" w:rsidRDefault="009F7888" w:rsidP="00827ECE">
            <w:pPr>
              <w:pStyle w:val="ListParagraph"/>
              <w:numPr>
                <w:ilvl w:val="0"/>
                <w:numId w:val="11"/>
              </w:numPr>
              <w:textAlignment w:val="baseline"/>
              <w:rPr>
                <w:rFonts w:asciiTheme="minorHAnsi" w:eastAsia="Times New Roman" w:hAnsiTheme="minorHAnsi" w:cstheme="minorHAnsi"/>
                <w:color w:val="26282A"/>
                <w:sz w:val="24"/>
                <w:szCs w:val="24"/>
              </w:rPr>
            </w:pPr>
            <w:r w:rsidRPr="009C23D1">
              <w:rPr>
                <w:rFonts w:asciiTheme="minorHAnsi" w:eastAsia="Times New Roman" w:hAnsiTheme="minorHAnsi" w:cstheme="minorHAnsi"/>
                <w:color w:val="26282A"/>
                <w:sz w:val="24"/>
                <w:szCs w:val="24"/>
              </w:rPr>
              <w:t>What points are most relevant in the African context? What does an activist agenda that addresses equity look like?  </w:t>
            </w:r>
          </w:p>
          <w:p w14:paraId="2988082D" w14:textId="60FDFAC5" w:rsidR="009F7888" w:rsidRPr="009C23D1" w:rsidRDefault="009F7888" w:rsidP="00827ECE">
            <w:pPr>
              <w:pStyle w:val="ListParagraph"/>
              <w:numPr>
                <w:ilvl w:val="0"/>
                <w:numId w:val="11"/>
              </w:numPr>
              <w:textAlignment w:val="baseline"/>
              <w:rPr>
                <w:rFonts w:asciiTheme="minorHAnsi" w:eastAsia="Times New Roman" w:hAnsiTheme="minorHAnsi" w:cstheme="minorHAnsi"/>
                <w:color w:val="26282A"/>
                <w:sz w:val="24"/>
                <w:szCs w:val="24"/>
              </w:rPr>
            </w:pPr>
            <w:r w:rsidRPr="009C23D1">
              <w:rPr>
                <w:rFonts w:asciiTheme="minorHAnsi" w:eastAsia="Times New Roman" w:hAnsiTheme="minorHAnsi" w:cstheme="minorHAnsi"/>
                <w:color w:val="26282A"/>
                <w:sz w:val="24"/>
                <w:szCs w:val="24"/>
              </w:rPr>
              <w:t>How d</w:t>
            </w:r>
            <w:r w:rsidRPr="009C23D1">
              <w:rPr>
                <w:rFonts w:asciiTheme="minorHAnsi" w:eastAsia="Times New Roman" w:hAnsiTheme="minorHAnsi" w:cstheme="minorHAnsi"/>
                <w:color w:val="26282A"/>
                <w:sz w:val="24"/>
                <w:szCs w:val="24"/>
                <w:shd w:val="clear" w:color="auto" w:fill="FFFFFF"/>
              </w:rPr>
              <w:t>o we take these ideas forward? What are the next steps?</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F02F8" w14:textId="790F44C5" w:rsidR="009F7888" w:rsidRPr="00BB3ED9" w:rsidRDefault="009F7888" w:rsidP="00BB3ED9">
            <w:pPr>
              <w:rPr>
                <w:rFonts w:eastAsia="Times New Roman" w:cstheme="minorHAnsi"/>
              </w:rPr>
            </w:pPr>
            <w:proofErr w:type="spellStart"/>
            <w:r w:rsidRPr="009C23D1">
              <w:rPr>
                <w:rFonts w:eastAsia="Times New Roman" w:cstheme="minorHAnsi"/>
                <w:color w:val="26282A"/>
                <w:shd w:val="clear" w:color="auto" w:fill="FFFFFF"/>
              </w:rPr>
              <w:t>Kefilath</w:t>
            </w:r>
            <w:proofErr w:type="spellEnd"/>
            <w:r w:rsidRPr="009C23D1">
              <w:rPr>
                <w:rFonts w:eastAsia="Times New Roman" w:cstheme="minorHAnsi"/>
                <w:color w:val="26282A"/>
                <w:shd w:val="clear" w:color="auto" w:fill="FFFFFF"/>
              </w:rPr>
              <w:t xml:space="preserve"> Bello</w:t>
            </w:r>
            <w:r w:rsidRPr="009C23D1">
              <w:rPr>
                <w:rFonts w:eastAsia="Times New Roman" w:cstheme="minorHAnsi"/>
              </w:rPr>
              <w:t xml:space="preserve"> </w:t>
            </w:r>
          </w:p>
          <w:p w14:paraId="50537923" w14:textId="77777777" w:rsidR="009F7888" w:rsidRPr="009C23D1" w:rsidRDefault="009F7888" w:rsidP="00BB3ED9">
            <w:pPr>
              <w:rPr>
                <w:rFonts w:eastAsia="Times New Roman" w:cstheme="minorHAnsi"/>
                <w:color w:val="000000"/>
              </w:rPr>
            </w:pPr>
          </w:p>
          <w:p w14:paraId="37E078BB" w14:textId="2D5B1BF1" w:rsidR="009F7888" w:rsidRPr="009C23D1" w:rsidRDefault="009F7888" w:rsidP="00BB3ED9">
            <w:pPr>
              <w:rPr>
                <w:rFonts w:eastAsia="Times New Roman" w:cstheme="minorHAnsi"/>
                <w:color w:val="000000"/>
              </w:rPr>
            </w:pPr>
            <w:r w:rsidRPr="00BB3ED9">
              <w:rPr>
                <w:rFonts w:eastAsia="Times New Roman" w:cstheme="minorHAnsi"/>
                <w:color w:val="000000"/>
              </w:rPr>
              <w:t>Asha Geo</w:t>
            </w:r>
            <w:r w:rsidRPr="009C23D1">
              <w:rPr>
                <w:rFonts w:eastAsia="Times New Roman" w:cstheme="minorHAnsi"/>
                <w:color w:val="000000"/>
              </w:rPr>
              <w:t>r</w:t>
            </w:r>
            <w:r w:rsidRPr="00BB3ED9">
              <w:rPr>
                <w:rFonts w:eastAsia="Times New Roman" w:cstheme="minorHAnsi"/>
                <w:color w:val="000000"/>
              </w:rPr>
              <w:t>ge</w:t>
            </w:r>
          </w:p>
          <w:p w14:paraId="2B74E746" w14:textId="77777777" w:rsidR="009F7888" w:rsidRPr="009C23D1" w:rsidRDefault="009F7888" w:rsidP="00BB3ED9">
            <w:pPr>
              <w:rPr>
                <w:rFonts w:eastAsia="Times New Roman" w:cstheme="minorHAnsi"/>
              </w:rPr>
            </w:pPr>
          </w:p>
          <w:p w14:paraId="3ED932AF" w14:textId="77777777" w:rsidR="009F7888" w:rsidRPr="00BB3ED9" w:rsidRDefault="009F7888" w:rsidP="00827ECE">
            <w:pPr>
              <w:rPr>
                <w:rFonts w:eastAsia="Times New Roman" w:cstheme="minorHAnsi"/>
              </w:rPr>
            </w:pPr>
            <w:r w:rsidRPr="00BB3ED9">
              <w:rPr>
                <w:rFonts w:eastAsia="Times New Roman" w:cstheme="minorHAnsi"/>
                <w:color w:val="000000"/>
              </w:rPr>
              <w:t>Activist/Human rights lawyer</w:t>
            </w:r>
          </w:p>
          <w:p w14:paraId="3591CF51" w14:textId="398481D0" w:rsidR="009F7888" w:rsidRPr="00BB3ED9" w:rsidRDefault="009F7888" w:rsidP="00BB3ED9">
            <w:pPr>
              <w:rPr>
                <w:rFonts w:eastAsia="Times New Roman" w:cstheme="minorHAnsi"/>
              </w:rPr>
            </w:pPr>
          </w:p>
        </w:tc>
      </w:tr>
      <w:tr w:rsidR="009F7888" w:rsidRPr="009C23D1" w14:paraId="3F688C5B" w14:textId="77777777" w:rsidTr="009C23D1">
        <w:trPr>
          <w:gridAfter w:val="1"/>
          <w:wAfter w:w="12" w:type="dxa"/>
        </w:trPr>
        <w:tc>
          <w:tcPr>
            <w:tcW w:w="5519" w:type="dxa"/>
            <w:tcBorders>
              <w:top w:val="single" w:sz="8" w:space="0" w:color="000000"/>
              <w:left w:val="single" w:sz="8" w:space="0" w:color="000000"/>
              <w:bottom w:val="single" w:sz="8" w:space="0" w:color="000000"/>
              <w:right w:val="single" w:sz="8" w:space="0" w:color="000000"/>
            </w:tcBorders>
          </w:tcPr>
          <w:p w14:paraId="4E9D1729" w14:textId="08829BF5" w:rsidR="009F7888" w:rsidRPr="00BB3ED9" w:rsidRDefault="009F7888" w:rsidP="00BB3ED9">
            <w:pPr>
              <w:rPr>
                <w:rFonts w:eastAsia="Times New Roman" w:cstheme="minorHAnsi"/>
              </w:rPr>
            </w:pPr>
          </w:p>
          <w:p w14:paraId="7B8E584E" w14:textId="7126F4C0" w:rsidR="009F7888" w:rsidRPr="00BB3ED9" w:rsidRDefault="009F7888" w:rsidP="00BB3ED9">
            <w:pPr>
              <w:rPr>
                <w:rFonts w:eastAsia="Times New Roman" w:cstheme="minorHAnsi"/>
              </w:rPr>
            </w:pPr>
            <w:r w:rsidRPr="009C23D1">
              <w:rPr>
                <w:rFonts w:eastAsia="Times New Roman" w:cstheme="minorHAnsi"/>
                <w:color w:val="26282A"/>
                <w:shd w:val="clear" w:color="auto" w:fill="FFFFFF"/>
              </w:rPr>
              <w:t xml:space="preserve">2. </w:t>
            </w:r>
            <w:r w:rsidRPr="00BB3ED9">
              <w:rPr>
                <w:rFonts w:eastAsia="Times New Roman" w:cstheme="minorHAnsi"/>
                <w:color w:val="26282A"/>
                <w:u w:val="single"/>
                <w:shd w:val="clear" w:color="auto" w:fill="FFFFFF"/>
              </w:rPr>
              <w:t>Power in H</w:t>
            </w:r>
            <w:r w:rsidR="009C23D1" w:rsidRPr="009C23D1">
              <w:rPr>
                <w:rFonts w:eastAsia="Times New Roman" w:cstheme="minorHAnsi"/>
                <w:color w:val="26282A"/>
                <w:u w:val="single"/>
                <w:shd w:val="clear" w:color="auto" w:fill="FFFFFF"/>
              </w:rPr>
              <w:t>PS research and practice</w:t>
            </w:r>
          </w:p>
          <w:p w14:paraId="1EDEB56E" w14:textId="77777777" w:rsidR="009F7888" w:rsidRPr="00BB3ED9" w:rsidRDefault="009F7888" w:rsidP="00BB3ED9">
            <w:pPr>
              <w:rPr>
                <w:rFonts w:eastAsia="Times New Roman" w:cstheme="minorHAnsi"/>
              </w:rPr>
            </w:pPr>
          </w:p>
        </w:tc>
        <w:tc>
          <w:tcPr>
            <w:tcW w:w="297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D5CC849" w14:textId="4EF047AC" w:rsidR="009F7888" w:rsidRPr="009C23D1" w:rsidRDefault="009F7888" w:rsidP="00BB3ED9">
            <w:pPr>
              <w:rPr>
                <w:rFonts w:eastAsia="Times New Roman" w:cstheme="minorHAnsi"/>
                <w:color w:val="26282A"/>
                <w:shd w:val="clear" w:color="auto" w:fill="FFFFFF"/>
              </w:rPr>
            </w:pPr>
            <w:r w:rsidRPr="00BB3ED9">
              <w:rPr>
                <w:rFonts w:eastAsia="Times New Roman" w:cstheme="minorHAnsi"/>
                <w:color w:val="26282A"/>
                <w:shd w:val="clear" w:color="auto" w:fill="FFFFFF"/>
              </w:rPr>
              <w:t>Breaking down the “</w:t>
            </w:r>
            <w:proofErr w:type="spellStart"/>
            <w:r w:rsidRPr="00BB3ED9">
              <w:rPr>
                <w:rFonts w:eastAsia="Times New Roman" w:cstheme="minorHAnsi"/>
                <w:color w:val="26282A"/>
                <w:shd w:val="clear" w:color="auto" w:fill="FFFFFF"/>
              </w:rPr>
              <w:t>i-sms</w:t>
            </w:r>
            <w:proofErr w:type="spellEnd"/>
            <w:r w:rsidRPr="00BB3ED9">
              <w:rPr>
                <w:rFonts w:eastAsia="Times New Roman" w:cstheme="minorHAnsi"/>
                <w:color w:val="26282A"/>
                <w:shd w:val="clear" w:color="auto" w:fill="FFFFFF"/>
              </w:rPr>
              <w:t xml:space="preserve">” </w:t>
            </w:r>
            <w:r w:rsidRPr="009C23D1">
              <w:rPr>
                <w:rFonts w:eastAsia="Times New Roman" w:cstheme="minorHAnsi"/>
                <w:color w:val="26282A"/>
                <w:shd w:val="clear" w:color="auto" w:fill="FFFFFF"/>
              </w:rPr>
              <w:t xml:space="preserve"> </w:t>
            </w:r>
            <w:r w:rsidRPr="00BB3ED9">
              <w:rPr>
                <w:rFonts w:eastAsia="Times New Roman" w:cstheme="minorHAnsi"/>
                <w:color w:val="26282A"/>
                <w:shd w:val="clear" w:color="auto" w:fill="FFFFFF"/>
              </w:rPr>
              <w:t>(colonialism, racism, sexism, classism</w:t>
            </w:r>
            <w:r w:rsidR="00002D17">
              <w:rPr>
                <w:rFonts w:eastAsia="Times New Roman" w:cstheme="minorHAnsi"/>
                <w:color w:val="26282A"/>
                <w:shd w:val="clear" w:color="auto" w:fill="FFFFFF"/>
              </w:rPr>
              <w:t xml:space="preserve">, </w:t>
            </w:r>
            <w:proofErr w:type="spellStart"/>
            <w:r w:rsidR="00002D17">
              <w:rPr>
                <w:rFonts w:eastAsia="Times New Roman" w:cstheme="minorHAnsi"/>
                <w:color w:val="26282A"/>
                <w:shd w:val="clear" w:color="auto" w:fill="FFFFFF"/>
              </w:rPr>
              <w:t>heteronormativism</w:t>
            </w:r>
            <w:proofErr w:type="spellEnd"/>
            <w:r w:rsidRPr="00BB3ED9">
              <w:rPr>
                <w:rFonts w:eastAsia="Times New Roman" w:cstheme="minorHAnsi"/>
                <w:color w:val="26282A"/>
                <w:shd w:val="clear" w:color="auto" w:fill="FFFFFF"/>
              </w:rPr>
              <w:t xml:space="preserve">) </w:t>
            </w:r>
            <w:r w:rsidRPr="009C23D1">
              <w:rPr>
                <w:rFonts w:eastAsia="Times New Roman" w:cstheme="minorHAnsi"/>
                <w:color w:val="26282A"/>
                <w:shd w:val="clear" w:color="auto" w:fill="FFFFFF"/>
              </w:rPr>
              <w:t xml:space="preserve">and how they </w:t>
            </w:r>
            <w:r w:rsidRPr="00BB3ED9">
              <w:rPr>
                <w:rFonts w:eastAsia="Times New Roman" w:cstheme="minorHAnsi"/>
                <w:color w:val="26282A"/>
                <w:shd w:val="clear" w:color="auto" w:fill="FFFFFF"/>
              </w:rPr>
              <w:t xml:space="preserve">play out in the field of HPSR </w:t>
            </w:r>
            <w:r w:rsidRPr="009C23D1">
              <w:rPr>
                <w:rFonts w:eastAsia="Times New Roman" w:cstheme="minorHAnsi"/>
                <w:color w:val="26282A"/>
                <w:shd w:val="clear" w:color="auto" w:fill="FFFFFF"/>
              </w:rPr>
              <w:t xml:space="preserve">with brief overview of </w:t>
            </w:r>
            <w:r w:rsidRPr="00BB3ED9">
              <w:rPr>
                <w:rFonts w:eastAsia="Times New Roman" w:cstheme="minorHAnsi"/>
                <w:color w:val="26282A"/>
                <w:shd w:val="clear" w:color="auto" w:fill="FFFFFF"/>
              </w:rPr>
              <w:t>intersectionality</w:t>
            </w:r>
            <w:r w:rsidRPr="009C23D1">
              <w:rPr>
                <w:rFonts w:eastAsia="Times New Roman" w:cstheme="minorHAnsi"/>
                <w:color w:val="26282A"/>
                <w:shd w:val="clear" w:color="auto" w:fill="FFFFFF"/>
              </w:rPr>
              <w:t xml:space="preserve"> as a</w:t>
            </w:r>
            <w:r w:rsidRPr="00BB3ED9">
              <w:rPr>
                <w:rFonts w:eastAsia="Times New Roman" w:cstheme="minorHAnsi"/>
                <w:color w:val="26282A"/>
                <w:shd w:val="clear" w:color="auto" w:fill="FFFFFF"/>
              </w:rPr>
              <w:t xml:space="preserve"> lens</w:t>
            </w:r>
            <w:r w:rsidRPr="009C23D1">
              <w:rPr>
                <w:rFonts w:eastAsia="Times New Roman" w:cstheme="minorHAnsi"/>
                <w:color w:val="26282A"/>
                <w:shd w:val="clear" w:color="auto" w:fill="FFFFFF"/>
              </w:rPr>
              <w:t xml:space="preserve">. </w:t>
            </w:r>
          </w:p>
          <w:p w14:paraId="33E534C4" w14:textId="77777777" w:rsidR="009F7888" w:rsidRPr="00BB3ED9" w:rsidRDefault="009F7888" w:rsidP="00BB3ED9">
            <w:pPr>
              <w:rPr>
                <w:rFonts w:eastAsia="Times New Roman" w:cstheme="minorHAnsi"/>
                <w:color w:val="26282A"/>
                <w:shd w:val="clear" w:color="auto" w:fill="FFFFFF"/>
              </w:rPr>
            </w:pPr>
          </w:p>
          <w:p w14:paraId="6B7CA30F" w14:textId="2D41FF84" w:rsidR="009F7888" w:rsidRPr="00BB3ED9" w:rsidRDefault="009F7888" w:rsidP="00BB3ED9">
            <w:pPr>
              <w:rPr>
                <w:rFonts w:eastAsia="Times New Roman" w:cstheme="minorHAnsi"/>
              </w:rPr>
            </w:pPr>
            <w:r w:rsidRPr="00BB3ED9">
              <w:rPr>
                <w:rFonts w:eastAsia="Times New Roman" w:cstheme="minorHAnsi"/>
                <w:color w:val="26282A"/>
                <w:shd w:val="clear" w:color="auto" w:fill="FFFFFF"/>
              </w:rPr>
              <w:t>Unpack some of the mechanisms that maintain unequal power relationships</w:t>
            </w:r>
            <w:r w:rsidRPr="009C23D1">
              <w:rPr>
                <w:rFonts w:eastAsia="Times New Roman" w:cstheme="minorHAnsi"/>
                <w:color w:val="26282A"/>
                <w:shd w:val="clear" w:color="auto" w:fill="FFFFFF"/>
              </w:rPr>
              <w:t xml:space="preserve"> (such as k</w:t>
            </w:r>
            <w:r w:rsidRPr="00BB3ED9">
              <w:rPr>
                <w:rFonts w:eastAsia="Times New Roman" w:cstheme="minorHAnsi"/>
                <w:color w:val="26282A"/>
                <w:shd w:val="clear" w:color="auto" w:fill="FFFFFF"/>
              </w:rPr>
              <w:t xml:space="preserve">nowledge hierarchies, language, aid, health security, eurocentrism) in </w:t>
            </w:r>
            <w:r w:rsidRPr="009C23D1">
              <w:rPr>
                <w:rFonts w:eastAsia="Times New Roman" w:cstheme="minorHAnsi"/>
                <w:color w:val="26282A"/>
              </w:rPr>
              <w:t>HPS research and practice.</w:t>
            </w:r>
          </w:p>
          <w:p w14:paraId="2788711C" w14:textId="77777777" w:rsidR="009F7888" w:rsidRPr="00BB3ED9" w:rsidRDefault="009F7888" w:rsidP="00BB3ED9">
            <w:pPr>
              <w:spacing w:after="240"/>
              <w:rPr>
                <w:rFonts w:eastAsia="Times New Roman" w:cstheme="minorHAnsi"/>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A5D2" w14:textId="442D063E" w:rsidR="009C23D1" w:rsidRPr="009C23D1" w:rsidRDefault="009F7888" w:rsidP="009C23D1">
            <w:pPr>
              <w:pStyle w:val="ListParagraph"/>
              <w:numPr>
                <w:ilvl w:val="0"/>
                <w:numId w:val="9"/>
              </w:numPr>
              <w:textAlignment w:val="baseline"/>
              <w:rPr>
                <w:rFonts w:asciiTheme="minorHAnsi" w:eastAsia="Times New Roman" w:hAnsiTheme="minorHAnsi" w:cstheme="minorHAnsi"/>
                <w:color w:val="000000"/>
                <w:sz w:val="24"/>
                <w:szCs w:val="24"/>
              </w:rPr>
            </w:pPr>
            <w:r w:rsidRPr="009C23D1">
              <w:rPr>
                <w:rFonts w:asciiTheme="minorHAnsi" w:eastAsia="Times New Roman" w:hAnsiTheme="minorHAnsi" w:cstheme="minorHAnsi"/>
                <w:color w:val="000000"/>
                <w:sz w:val="24"/>
                <w:szCs w:val="24"/>
              </w:rPr>
              <w:t>In your setting, how does power play out in health policy systems research and practice? Please give examples</w:t>
            </w:r>
            <w:r w:rsidR="000307FA">
              <w:rPr>
                <w:rFonts w:asciiTheme="minorHAnsi" w:eastAsia="Times New Roman" w:hAnsiTheme="minorHAnsi" w:cstheme="minorHAnsi"/>
                <w:color w:val="000000"/>
                <w:sz w:val="24"/>
                <w:szCs w:val="24"/>
              </w:rPr>
              <w:t>.</w:t>
            </w:r>
          </w:p>
          <w:p w14:paraId="52663FBF" w14:textId="23E834D7" w:rsidR="009F7888" w:rsidRPr="009C23D1" w:rsidRDefault="009F7888" w:rsidP="009C23D1">
            <w:pPr>
              <w:pStyle w:val="ListParagraph"/>
              <w:numPr>
                <w:ilvl w:val="0"/>
                <w:numId w:val="9"/>
              </w:numPr>
              <w:textAlignment w:val="baseline"/>
              <w:rPr>
                <w:rFonts w:asciiTheme="minorHAnsi" w:eastAsia="Times New Roman" w:hAnsiTheme="minorHAnsi" w:cstheme="minorHAnsi"/>
                <w:color w:val="000000"/>
                <w:sz w:val="24"/>
                <w:szCs w:val="24"/>
              </w:rPr>
            </w:pPr>
            <w:r w:rsidRPr="009C23D1">
              <w:rPr>
                <w:rFonts w:asciiTheme="minorHAnsi" w:eastAsia="Times New Roman" w:hAnsiTheme="minorHAnsi" w:cstheme="minorHAnsi"/>
                <w:color w:val="26282A"/>
                <w:sz w:val="24"/>
                <w:szCs w:val="24"/>
              </w:rPr>
              <w:t>How do we guard against perpetuating power hierarchies in our research?  (for example, how do we do meaningful engaged scholarship, and allow for public participation and “</w:t>
            </w:r>
            <w:proofErr w:type="gramStart"/>
            <w:r w:rsidRPr="009C23D1">
              <w:rPr>
                <w:rFonts w:asciiTheme="minorHAnsi" w:eastAsia="Times New Roman" w:hAnsiTheme="minorHAnsi" w:cstheme="minorHAnsi"/>
                <w:color w:val="26282A"/>
                <w:sz w:val="24"/>
                <w:szCs w:val="24"/>
              </w:rPr>
              <w:t>passing  the</w:t>
            </w:r>
            <w:proofErr w:type="gramEnd"/>
            <w:r w:rsidRPr="009C23D1">
              <w:rPr>
                <w:rFonts w:asciiTheme="minorHAnsi" w:eastAsia="Times New Roman" w:hAnsiTheme="minorHAnsi" w:cstheme="minorHAnsi"/>
                <w:color w:val="26282A"/>
                <w:sz w:val="24"/>
                <w:szCs w:val="24"/>
              </w:rPr>
              <w:t xml:space="preserve"> mic” in HPS research and practice?</w:t>
            </w:r>
          </w:p>
          <w:p w14:paraId="37A86CF0" w14:textId="77777777" w:rsidR="009F7888" w:rsidRPr="00BB3ED9" w:rsidRDefault="009F7888" w:rsidP="00BB3ED9">
            <w:pPr>
              <w:spacing w:after="240"/>
              <w:rPr>
                <w:rFonts w:eastAsia="Times New Roman" w:cstheme="minorHAnsi"/>
              </w:rPr>
            </w:pP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80608" w14:textId="18551F16" w:rsidR="009F7888" w:rsidRPr="00BB3ED9" w:rsidRDefault="009F7888" w:rsidP="00BB3ED9">
            <w:pPr>
              <w:rPr>
                <w:rFonts w:eastAsia="Times New Roman" w:cstheme="minorHAnsi"/>
              </w:rPr>
            </w:pPr>
            <w:r w:rsidRPr="009C23D1">
              <w:rPr>
                <w:rFonts w:eastAsia="Times New Roman" w:cstheme="minorHAnsi"/>
                <w:color w:val="26282A"/>
                <w:shd w:val="clear" w:color="auto" w:fill="FFFFFF"/>
              </w:rPr>
              <w:t>Kenneth Munge</w:t>
            </w:r>
            <w:r w:rsidRPr="009C23D1">
              <w:rPr>
                <w:rFonts w:eastAsia="Times New Roman" w:cstheme="minorHAnsi"/>
              </w:rPr>
              <w:t xml:space="preserve"> </w:t>
            </w:r>
          </w:p>
          <w:p w14:paraId="7A8A8524" w14:textId="77777777" w:rsidR="009F7888" w:rsidRPr="009C23D1" w:rsidRDefault="009F7888" w:rsidP="00BB3ED9">
            <w:pPr>
              <w:rPr>
                <w:rFonts w:eastAsia="Times New Roman" w:cstheme="minorHAnsi"/>
                <w:color w:val="26282A"/>
                <w:shd w:val="clear" w:color="auto" w:fill="FFFFFF"/>
              </w:rPr>
            </w:pPr>
          </w:p>
          <w:p w14:paraId="283E8B56" w14:textId="5EC4C5CC" w:rsidR="009F7888" w:rsidRPr="00BB3ED9" w:rsidRDefault="009F7888" w:rsidP="00BB3ED9">
            <w:pPr>
              <w:rPr>
                <w:rFonts w:eastAsia="Times New Roman" w:cstheme="minorHAnsi"/>
              </w:rPr>
            </w:pPr>
            <w:proofErr w:type="spellStart"/>
            <w:r w:rsidRPr="009C23D1">
              <w:rPr>
                <w:rFonts w:eastAsia="Times New Roman" w:cstheme="minorHAnsi"/>
                <w:color w:val="26282A"/>
                <w:shd w:val="clear" w:color="auto" w:fill="FFFFFF"/>
              </w:rPr>
              <w:t>Shehnaz</w:t>
            </w:r>
            <w:proofErr w:type="spellEnd"/>
            <w:r w:rsidRPr="009C23D1">
              <w:rPr>
                <w:rFonts w:eastAsia="Times New Roman" w:cstheme="minorHAnsi"/>
                <w:color w:val="26282A"/>
                <w:shd w:val="clear" w:color="auto" w:fill="FFFFFF"/>
              </w:rPr>
              <w:t xml:space="preserve"> Munshi</w:t>
            </w:r>
            <w:r w:rsidRPr="009C23D1">
              <w:rPr>
                <w:rFonts w:eastAsia="Times New Roman" w:cstheme="minorHAnsi"/>
              </w:rPr>
              <w:t xml:space="preserve"> </w:t>
            </w:r>
          </w:p>
          <w:p w14:paraId="5F11586C" w14:textId="77777777" w:rsidR="009F7888" w:rsidRPr="009C23D1" w:rsidRDefault="009F7888" w:rsidP="00BB3ED9">
            <w:pPr>
              <w:rPr>
                <w:rFonts w:eastAsia="Times New Roman" w:cstheme="minorHAnsi"/>
                <w:color w:val="000000"/>
              </w:rPr>
            </w:pPr>
          </w:p>
          <w:p w14:paraId="027436D7" w14:textId="4925BC15" w:rsidR="009F7888" w:rsidRPr="00BB3ED9" w:rsidRDefault="009F7888" w:rsidP="00BB3ED9">
            <w:pPr>
              <w:rPr>
                <w:rFonts w:eastAsia="Times New Roman" w:cstheme="minorHAnsi"/>
              </w:rPr>
            </w:pPr>
            <w:r w:rsidRPr="009C23D1">
              <w:rPr>
                <w:rFonts w:eastAsia="Times New Roman" w:cstheme="minorHAnsi"/>
                <w:color w:val="000000"/>
              </w:rPr>
              <w:t xml:space="preserve">Leanne </w:t>
            </w:r>
            <w:r w:rsidRPr="00BB3ED9">
              <w:rPr>
                <w:rFonts w:eastAsia="Times New Roman" w:cstheme="minorHAnsi"/>
                <w:color w:val="000000"/>
              </w:rPr>
              <w:t>Brady</w:t>
            </w:r>
          </w:p>
        </w:tc>
      </w:tr>
      <w:tr w:rsidR="009F7888" w:rsidRPr="009C23D1" w14:paraId="00B1DC76" w14:textId="77777777" w:rsidTr="009C23D1">
        <w:trPr>
          <w:gridAfter w:val="1"/>
          <w:wAfter w:w="12" w:type="dxa"/>
        </w:trPr>
        <w:tc>
          <w:tcPr>
            <w:tcW w:w="5519" w:type="dxa"/>
            <w:tcBorders>
              <w:top w:val="single" w:sz="8" w:space="0" w:color="000000"/>
              <w:left w:val="single" w:sz="8" w:space="0" w:color="000000"/>
              <w:bottom w:val="single" w:sz="8" w:space="0" w:color="000000"/>
              <w:right w:val="single" w:sz="8" w:space="0" w:color="000000"/>
            </w:tcBorders>
          </w:tcPr>
          <w:p w14:paraId="28DD4605" w14:textId="1E7612FC" w:rsidR="009F7888" w:rsidRPr="00BB3ED9" w:rsidRDefault="009F7888" w:rsidP="00BB3ED9">
            <w:pPr>
              <w:rPr>
                <w:rFonts w:eastAsia="Times New Roman" w:cstheme="minorHAnsi"/>
              </w:rPr>
            </w:pPr>
            <w:r w:rsidRPr="009C23D1">
              <w:rPr>
                <w:rFonts w:eastAsia="Times New Roman" w:cstheme="minorHAnsi"/>
                <w:color w:val="26282A"/>
                <w:shd w:val="clear" w:color="auto" w:fill="FFFFFF"/>
              </w:rPr>
              <w:t xml:space="preserve">3. </w:t>
            </w:r>
            <w:r w:rsidRPr="00BB3ED9">
              <w:rPr>
                <w:rFonts w:eastAsia="Times New Roman" w:cstheme="minorHAnsi"/>
                <w:color w:val="26282A"/>
                <w:u w:val="single"/>
                <w:shd w:val="clear" w:color="auto" w:fill="FFFFFF"/>
              </w:rPr>
              <w:t>Taking stock of HPS</w:t>
            </w:r>
            <w:r w:rsidR="009C23D1" w:rsidRPr="009C23D1">
              <w:rPr>
                <w:rFonts w:eastAsia="Times New Roman" w:cstheme="minorHAnsi"/>
                <w:color w:val="26282A"/>
                <w:u w:val="single"/>
                <w:shd w:val="clear" w:color="auto" w:fill="FFFFFF"/>
              </w:rPr>
              <w:t xml:space="preserve"> research and practise</w:t>
            </w:r>
            <w:r w:rsidRPr="00BB3ED9">
              <w:rPr>
                <w:rFonts w:eastAsia="Times New Roman" w:cstheme="minorHAnsi"/>
                <w:color w:val="26282A"/>
                <w:u w:val="single"/>
                <w:shd w:val="clear" w:color="auto" w:fill="FFFFFF"/>
              </w:rPr>
              <w:t xml:space="preserve"> in Africa</w:t>
            </w:r>
          </w:p>
          <w:p w14:paraId="4BD3F8D2" w14:textId="77777777" w:rsidR="009F7888" w:rsidRPr="00BB3ED9" w:rsidRDefault="009F7888" w:rsidP="00BB3ED9">
            <w:pPr>
              <w:spacing w:after="240"/>
              <w:rPr>
                <w:rFonts w:eastAsia="Times New Roman" w:cstheme="minorHAnsi"/>
              </w:rPr>
            </w:pP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D6350" w14:textId="1AC0DA00" w:rsidR="009F7888" w:rsidRPr="00BB3ED9" w:rsidRDefault="009F7888" w:rsidP="00BB3ED9">
            <w:pPr>
              <w:rPr>
                <w:rFonts w:eastAsia="Times New Roman" w:cstheme="minorHAnsi"/>
              </w:rPr>
            </w:pPr>
            <w:r w:rsidRPr="009C23D1">
              <w:rPr>
                <w:rFonts w:eastAsia="Times New Roman" w:cstheme="minorHAnsi"/>
                <w:color w:val="26282A"/>
                <w:shd w:val="clear" w:color="auto" w:fill="FFFFFF"/>
              </w:rPr>
              <w:t xml:space="preserve">A brief overview of the work that has been done including highlighting existing gaps. </w:t>
            </w:r>
          </w:p>
          <w:p w14:paraId="1CD7B16E" w14:textId="77777777" w:rsidR="009F7888" w:rsidRPr="00BB3ED9" w:rsidRDefault="009F7888" w:rsidP="00BB3ED9">
            <w:pPr>
              <w:rPr>
                <w:rFonts w:eastAsia="Times New Roman" w:cstheme="minorHAnsi"/>
              </w:rPr>
            </w:pPr>
          </w:p>
          <w:p w14:paraId="19BE99BC" w14:textId="58D83CA8" w:rsidR="009F7888" w:rsidRPr="00BB3ED9" w:rsidRDefault="009F7888" w:rsidP="00BB3ED9">
            <w:pPr>
              <w:rPr>
                <w:rFonts w:eastAsia="Times New Roman" w:cstheme="minorHAnsi"/>
              </w:rPr>
            </w:pPr>
            <w:r w:rsidRPr="00BB3ED9">
              <w:rPr>
                <w:rFonts w:eastAsia="Times New Roman" w:cstheme="minorHAnsi"/>
                <w:color w:val="26282A"/>
                <w:shd w:val="clear" w:color="auto" w:fill="FFFFFF"/>
              </w:rPr>
              <w:t>For example: very little exploratory work,  and very little work that looks at the politics of change</w:t>
            </w:r>
            <w:r w:rsidRPr="009C23D1">
              <w:rPr>
                <w:rFonts w:eastAsia="Times New Roman" w:cstheme="minorHAnsi"/>
                <w:color w:val="26282A"/>
                <w:shd w:val="clear" w:color="auto" w:fill="FFFFFF"/>
              </w:rPr>
              <w:t xml:space="preserve"> has been done in HPS research. </w:t>
            </w:r>
          </w:p>
          <w:p w14:paraId="235EAC10" w14:textId="680FB890" w:rsidR="009F7888" w:rsidRPr="00BB3ED9" w:rsidRDefault="009F7888" w:rsidP="00BB3ED9">
            <w:pPr>
              <w:rPr>
                <w:rFonts w:eastAsia="Times New Roman" w:cstheme="minorHAnsi"/>
              </w:rPr>
            </w:pP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EFE1F" w14:textId="77777777" w:rsidR="00990A06" w:rsidRPr="00990A06" w:rsidRDefault="009F7888" w:rsidP="00990A06">
            <w:pPr>
              <w:pStyle w:val="ListParagraph"/>
              <w:numPr>
                <w:ilvl w:val="0"/>
                <w:numId w:val="15"/>
              </w:numPr>
              <w:rPr>
                <w:rFonts w:asciiTheme="minorHAnsi" w:eastAsia="Times New Roman" w:hAnsiTheme="minorHAnsi" w:cstheme="minorHAnsi"/>
                <w:color w:val="26282A"/>
                <w:shd w:val="clear" w:color="auto" w:fill="FFFFFF"/>
              </w:rPr>
            </w:pPr>
            <w:r w:rsidRPr="00990A06">
              <w:rPr>
                <w:rFonts w:asciiTheme="minorHAnsi" w:eastAsia="Times New Roman" w:hAnsiTheme="minorHAnsi" w:cstheme="minorHAnsi"/>
                <w:color w:val="26282A"/>
                <w:shd w:val="clear" w:color="auto" w:fill="FFFFFF"/>
              </w:rPr>
              <w:t xml:space="preserve">What are the essential steps towards shifting the research agenda despite existing funding patterns? How do we </w:t>
            </w:r>
            <w:r w:rsidR="009C23D1" w:rsidRPr="00990A06">
              <w:rPr>
                <w:rFonts w:asciiTheme="minorHAnsi" w:eastAsia="Times New Roman" w:hAnsiTheme="minorHAnsi" w:cstheme="minorHAnsi"/>
                <w:color w:val="26282A"/>
                <w:shd w:val="clear" w:color="auto" w:fill="FFFFFF"/>
              </w:rPr>
              <w:t>centre</w:t>
            </w:r>
            <w:r w:rsidRPr="00990A06">
              <w:rPr>
                <w:rFonts w:asciiTheme="minorHAnsi" w:eastAsia="Times New Roman" w:hAnsiTheme="minorHAnsi" w:cstheme="minorHAnsi"/>
                <w:color w:val="26282A"/>
                <w:shd w:val="clear" w:color="auto" w:fill="FFFFFF"/>
              </w:rPr>
              <w:t xml:space="preserve"> African priorities and co-produce research? </w:t>
            </w:r>
          </w:p>
          <w:p w14:paraId="2576FE51" w14:textId="58F320D2" w:rsidR="00990A06" w:rsidRPr="00990A06" w:rsidRDefault="00990A06" w:rsidP="00990A06">
            <w:pPr>
              <w:pStyle w:val="ListParagraph"/>
              <w:numPr>
                <w:ilvl w:val="0"/>
                <w:numId w:val="15"/>
              </w:numPr>
              <w:rPr>
                <w:rFonts w:asciiTheme="minorHAnsi" w:eastAsia="Times New Roman" w:hAnsiTheme="minorHAnsi" w:cstheme="minorHAnsi"/>
                <w:color w:val="26282A"/>
                <w:shd w:val="clear" w:color="auto" w:fill="FFFFFF"/>
              </w:rPr>
            </w:pPr>
            <w:r w:rsidRPr="00990A06">
              <w:rPr>
                <w:rFonts w:asciiTheme="minorHAnsi" w:eastAsia="Times New Roman" w:hAnsiTheme="minorHAnsi" w:cstheme="minorHAnsi"/>
                <w:color w:val="26282A"/>
                <w:shd w:val="clear" w:color="auto" w:fill="FFFFFF"/>
              </w:rPr>
              <w:t>What are the research priorities for Africa moving forward?</w:t>
            </w:r>
          </w:p>
          <w:p w14:paraId="7FA8CE72" w14:textId="77777777" w:rsidR="00990A06" w:rsidRPr="00990A06" w:rsidRDefault="00990A06" w:rsidP="00990A06">
            <w:pPr>
              <w:pStyle w:val="ListParagraph"/>
              <w:rPr>
                <w:rFonts w:eastAsia="Times New Roman" w:cstheme="minorHAnsi"/>
              </w:rPr>
            </w:pPr>
          </w:p>
          <w:p w14:paraId="5769C294" w14:textId="77777777" w:rsidR="009F7888" w:rsidRPr="00BB3ED9" w:rsidRDefault="009F7888" w:rsidP="00BB3ED9">
            <w:pPr>
              <w:spacing w:after="240"/>
              <w:rPr>
                <w:rFonts w:eastAsia="Times New Roman" w:cstheme="minorHAnsi"/>
              </w:rPr>
            </w:pPr>
            <w:r w:rsidRPr="00BB3ED9">
              <w:rPr>
                <w:rFonts w:eastAsia="Times New Roman" w:cstheme="minorHAnsi"/>
              </w:rPr>
              <w:lastRenderedPageBreak/>
              <w:br/>
            </w:r>
            <w:r w:rsidRPr="00BB3ED9">
              <w:rPr>
                <w:rFonts w:eastAsia="Times New Roman" w:cstheme="minorHAnsi"/>
              </w:rPr>
              <w:br/>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97E40" w14:textId="4EC84BED" w:rsidR="009F7888" w:rsidRPr="009C23D1" w:rsidRDefault="009F7888" w:rsidP="00BB3ED9">
            <w:pPr>
              <w:rPr>
                <w:rFonts w:eastAsia="Times New Roman" w:cstheme="minorHAnsi"/>
              </w:rPr>
            </w:pPr>
            <w:proofErr w:type="spellStart"/>
            <w:r w:rsidRPr="009C23D1">
              <w:rPr>
                <w:rFonts w:eastAsia="Times New Roman" w:cstheme="minorHAnsi"/>
                <w:color w:val="26282A"/>
                <w:shd w:val="clear" w:color="auto" w:fill="FFFFFF"/>
              </w:rPr>
              <w:lastRenderedPageBreak/>
              <w:t>Okiki-olu</w:t>
            </w:r>
            <w:proofErr w:type="spellEnd"/>
            <w:r w:rsidRPr="009C23D1">
              <w:rPr>
                <w:rFonts w:eastAsia="Times New Roman" w:cstheme="minorHAnsi"/>
                <w:color w:val="26282A"/>
                <w:shd w:val="clear" w:color="auto" w:fill="FFFFFF"/>
              </w:rPr>
              <w:t xml:space="preserve"> </w:t>
            </w:r>
            <w:proofErr w:type="spellStart"/>
            <w:r w:rsidRPr="009C23D1">
              <w:rPr>
                <w:rFonts w:eastAsia="Times New Roman" w:cstheme="minorHAnsi"/>
                <w:color w:val="26282A"/>
                <w:shd w:val="clear" w:color="auto" w:fill="FFFFFF"/>
              </w:rPr>
              <w:t>Badejo</w:t>
            </w:r>
            <w:proofErr w:type="spellEnd"/>
            <w:r w:rsidRPr="009C23D1">
              <w:rPr>
                <w:rFonts w:eastAsia="Times New Roman" w:cstheme="minorHAnsi"/>
              </w:rPr>
              <w:t xml:space="preserve"> </w:t>
            </w:r>
          </w:p>
          <w:p w14:paraId="7515A600" w14:textId="77777777" w:rsidR="009F7888" w:rsidRPr="00BB3ED9" w:rsidRDefault="009F7888" w:rsidP="00BB3ED9">
            <w:pPr>
              <w:rPr>
                <w:rFonts w:eastAsia="Times New Roman" w:cstheme="minorHAnsi"/>
              </w:rPr>
            </w:pPr>
          </w:p>
          <w:p w14:paraId="300D1380" w14:textId="77777777" w:rsidR="009F7888" w:rsidRPr="00BB3ED9" w:rsidRDefault="009F7888" w:rsidP="00BB3ED9">
            <w:pPr>
              <w:rPr>
                <w:rFonts w:eastAsia="Times New Roman" w:cstheme="minorHAnsi"/>
              </w:rPr>
            </w:pPr>
            <w:r w:rsidRPr="00BB3ED9">
              <w:rPr>
                <w:rFonts w:eastAsia="Times New Roman" w:cstheme="minorHAnsi"/>
                <w:color w:val="000000"/>
              </w:rPr>
              <w:t>Lucy Gilson</w:t>
            </w:r>
          </w:p>
        </w:tc>
      </w:tr>
      <w:tr w:rsidR="00EE27DA" w:rsidRPr="009C23D1" w14:paraId="519ADDA8" w14:textId="77777777" w:rsidTr="009F7888">
        <w:trPr>
          <w:gridAfter w:val="1"/>
          <w:wAfter w:w="12" w:type="dxa"/>
        </w:trPr>
        <w:tc>
          <w:tcPr>
            <w:tcW w:w="11614"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2DF549" w14:textId="16CD17CF" w:rsidR="009F7888" w:rsidRPr="009C23D1" w:rsidRDefault="00EE27DA" w:rsidP="009F7888">
            <w:pPr>
              <w:rPr>
                <w:rFonts w:eastAsia="Times New Roman" w:cstheme="minorHAnsi"/>
                <w:b/>
                <w:color w:val="000000"/>
              </w:rPr>
            </w:pPr>
            <w:r w:rsidRPr="009C23D1">
              <w:rPr>
                <w:rFonts w:eastAsia="Times New Roman" w:cstheme="minorHAnsi"/>
                <w:b/>
                <w:color w:val="000000"/>
              </w:rPr>
              <w:t xml:space="preserve">Plenary closing </w:t>
            </w:r>
          </w:p>
        </w:tc>
        <w:tc>
          <w:tcPr>
            <w:tcW w:w="2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F27B6C1" w14:textId="4A8A39C0" w:rsidR="00EE27DA" w:rsidRPr="009C23D1" w:rsidRDefault="00827ECE" w:rsidP="00E25474">
            <w:pPr>
              <w:rPr>
                <w:rFonts w:eastAsia="Times New Roman" w:cstheme="minorHAnsi"/>
                <w:b/>
                <w:color w:val="000000"/>
              </w:rPr>
            </w:pPr>
            <w:r w:rsidRPr="009C23D1">
              <w:rPr>
                <w:rFonts w:eastAsia="Times New Roman" w:cstheme="minorHAnsi"/>
                <w:b/>
                <w:color w:val="000000"/>
              </w:rPr>
              <w:t>10 mins</w:t>
            </w:r>
          </w:p>
        </w:tc>
      </w:tr>
      <w:tr w:rsidR="009F7888" w:rsidRPr="009C23D1" w14:paraId="31351225" w14:textId="77777777" w:rsidTr="009F7888">
        <w:trPr>
          <w:gridAfter w:val="1"/>
          <w:wAfter w:w="12" w:type="dxa"/>
        </w:trPr>
        <w:tc>
          <w:tcPr>
            <w:tcW w:w="1161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2AB15C9" w14:textId="77777777" w:rsidR="009F7888" w:rsidRPr="009C23D1" w:rsidRDefault="009F7888" w:rsidP="009F7888">
            <w:pPr>
              <w:pStyle w:val="ListParagraph"/>
              <w:numPr>
                <w:ilvl w:val="0"/>
                <w:numId w:val="13"/>
              </w:numPr>
              <w:rPr>
                <w:rFonts w:asciiTheme="minorHAnsi" w:eastAsia="Times New Roman" w:hAnsiTheme="minorHAnsi" w:cstheme="minorHAnsi"/>
                <w:color w:val="000000"/>
                <w:sz w:val="24"/>
                <w:szCs w:val="24"/>
              </w:rPr>
            </w:pPr>
            <w:r w:rsidRPr="009C23D1">
              <w:rPr>
                <w:rFonts w:asciiTheme="minorHAnsi" w:eastAsia="Times New Roman" w:hAnsiTheme="minorHAnsi" w:cstheme="minorHAnsi"/>
                <w:color w:val="000000"/>
                <w:sz w:val="24"/>
                <w:szCs w:val="24"/>
              </w:rPr>
              <w:t>Feedback from 3 tables and final inputs from participants</w:t>
            </w:r>
          </w:p>
          <w:p w14:paraId="6A271FC8" w14:textId="447474A1" w:rsidR="009F7888" w:rsidRPr="009C23D1" w:rsidRDefault="009F7888" w:rsidP="009F7888">
            <w:pPr>
              <w:pStyle w:val="ListParagraph"/>
              <w:numPr>
                <w:ilvl w:val="0"/>
                <w:numId w:val="13"/>
              </w:numPr>
              <w:rPr>
                <w:rFonts w:asciiTheme="minorHAnsi" w:eastAsia="Times New Roman" w:hAnsiTheme="minorHAnsi" w:cstheme="minorHAnsi"/>
                <w:color w:val="000000"/>
                <w:sz w:val="24"/>
                <w:szCs w:val="24"/>
              </w:rPr>
            </w:pPr>
            <w:r w:rsidRPr="009C23D1">
              <w:rPr>
                <w:rFonts w:asciiTheme="minorHAnsi" w:eastAsia="Times New Roman" w:hAnsiTheme="minorHAnsi" w:cstheme="minorHAnsi"/>
                <w:color w:val="000000"/>
                <w:sz w:val="24"/>
                <w:szCs w:val="24"/>
              </w:rPr>
              <w:t>Outline next steps</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9FB1A83" w14:textId="77777777" w:rsidR="009F7888" w:rsidRPr="009C23D1" w:rsidRDefault="009F7888" w:rsidP="00E25474">
            <w:pPr>
              <w:rPr>
                <w:rFonts w:eastAsia="Times New Roman" w:cstheme="minorHAnsi"/>
                <w:b/>
                <w:color w:val="000000"/>
              </w:rPr>
            </w:pPr>
          </w:p>
        </w:tc>
      </w:tr>
    </w:tbl>
    <w:p w14:paraId="42634EDE" w14:textId="77777777" w:rsidR="00BB3ED9" w:rsidRPr="00BB3ED9" w:rsidRDefault="00BB3ED9" w:rsidP="00BB3ED9">
      <w:pPr>
        <w:spacing w:after="240"/>
        <w:rPr>
          <w:rFonts w:eastAsia="Times New Roman" w:cstheme="minorHAnsi"/>
        </w:rPr>
      </w:pPr>
    </w:p>
    <w:p w14:paraId="07B27744" w14:textId="77777777" w:rsidR="00946E0D" w:rsidRPr="00946E0D" w:rsidRDefault="00946E0D" w:rsidP="00946E0D">
      <w:pPr>
        <w:rPr>
          <w:rFonts w:cstheme="minorHAnsi"/>
        </w:rPr>
      </w:pPr>
      <w:r w:rsidRPr="00946E0D">
        <w:rPr>
          <w:rFonts w:cstheme="minorHAnsi"/>
        </w:rPr>
        <w:t>References</w:t>
      </w:r>
    </w:p>
    <w:p w14:paraId="64962AF1" w14:textId="044F0ED4" w:rsidR="00946E0D" w:rsidRPr="00946E0D" w:rsidRDefault="00946E0D" w:rsidP="00946E0D">
      <w:pPr>
        <w:rPr>
          <w:rFonts w:cstheme="minorHAnsi"/>
        </w:rPr>
      </w:pPr>
      <w:r w:rsidRPr="00946E0D">
        <w:rPr>
          <w:rFonts w:cstheme="minorHAnsi"/>
        </w:rPr>
        <w:t>1. Liverpool statement from HSR2018</w:t>
      </w:r>
      <w:r w:rsidR="00D95DC6">
        <w:rPr>
          <w:rFonts w:cstheme="minorHAnsi"/>
        </w:rPr>
        <w:t xml:space="preserve">. </w:t>
      </w:r>
      <w:bookmarkStart w:id="0" w:name="_GoBack"/>
      <w:bookmarkEnd w:id="0"/>
    </w:p>
    <w:p w14:paraId="2FA510C6" w14:textId="7F6268A8" w:rsidR="008331CD" w:rsidRPr="009C23D1" w:rsidRDefault="00946E0D" w:rsidP="00946E0D">
      <w:pPr>
        <w:rPr>
          <w:rFonts w:cstheme="minorHAnsi"/>
        </w:rPr>
      </w:pPr>
      <w:r w:rsidRPr="00946E0D">
        <w:rPr>
          <w:rFonts w:cstheme="minorHAnsi"/>
        </w:rPr>
        <w:t>2. HSG Lifetime achievers award acceptance speech. Lucy Gilson.</w:t>
      </w:r>
      <w:r w:rsidR="00D95DC6">
        <w:rPr>
          <w:rFonts w:cstheme="minorHAnsi"/>
        </w:rPr>
        <w:t xml:space="preserve"> Oct 2018</w:t>
      </w:r>
    </w:p>
    <w:sectPr w:rsidR="008331CD" w:rsidRPr="009C23D1" w:rsidSect="00BB3ED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47CF"/>
    <w:multiLevelType w:val="hybridMultilevel"/>
    <w:tmpl w:val="20409232"/>
    <w:lvl w:ilvl="0" w:tplc="71E8569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843DF"/>
    <w:multiLevelType w:val="hybridMultilevel"/>
    <w:tmpl w:val="1B6C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9679F"/>
    <w:multiLevelType w:val="multilevel"/>
    <w:tmpl w:val="7FE28A06"/>
    <w:lvl w:ilvl="0">
      <w:start w:val="1"/>
      <w:numFmt w:val="decimal"/>
      <w:lvlText w:val="%1."/>
      <w:lvlJc w:val="left"/>
      <w:pPr>
        <w:tabs>
          <w:tab w:val="num" w:pos="360"/>
        </w:tabs>
        <w:ind w:left="360" w:hanging="360"/>
      </w:pPr>
      <w:rPr>
        <w:rFonts w:asciiTheme="minorHAnsi" w:eastAsia="Times New Roman" w:hAnsiTheme="minorHAnsi" w:cstheme="minorHAns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3D275F7"/>
    <w:multiLevelType w:val="multilevel"/>
    <w:tmpl w:val="BF8E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84381"/>
    <w:multiLevelType w:val="hybridMultilevel"/>
    <w:tmpl w:val="6194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D5365"/>
    <w:multiLevelType w:val="hybridMultilevel"/>
    <w:tmpl w:val="6194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209C7"/>
    <w:multiLevelType w:val="multilevel"/>
    <w:tmpl w:val="A64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D3E8A"/>
    <w:multiLevelType w:val="hybridMultilevel"/>
    <w:tmpl w:val="10C84E26"/>
    <w:lvl w:ilvl="0" w:tplc="D44AA1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53678"/>
    <w:multiLevelType w:val="hybridMultilevel"/>
    <w:tmpl w:val="01FC9C04"/>
    <w:lvl w:ilvl="0" w:tplc="C8ECA4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03A71"/>
    <w:multiLevelType w:val="hybridMultilevel"/>
    <w:tmpl w:val="6A00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410E9"/>
    <w:multiLevelType w:val="hybridMultilevel"/>
    <w:tmpl w:val="D8BAD08E"/>
    <w:lvl w:ilvl="0" w:tplc="C8ECA4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D55F7"/>
    <w:multiLevelType w:val="hybridMultilevel"/>
    <w:tmpl w:val="7BC25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E52456"/>
    <w:multiLevelType w:val="hybridMultilevel"/>
    <w:tmpl w:val="8CE82C50"/>
    <w:lvl w:ilvl="0" w:tplc="F184D9F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B058B"/>
    <w:multiLevelType w:val="multilevel"/>
    <w:tmpl w:val="C4D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C3E25"/>
    <w:multiLevelType w:val="hybridMultilevel"/>
    <w:tmpl w:val="42120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1"/>
  </w:num>
  <w:num w:numId="4">
    <w:abstractNumId w:val="4"/>
  </w:num>
  <w:num w:numId="5">
    <w:abstractNumId w:val="7"/>
  </w:num>
  <w:num w:numId="6">
    <w:abstractNumId w:val="9"/>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6"/>
  </w:num>
  <w:num w:numId="9">
    <w:abstractNumId w:val="2"/>
  </w:num>
  <w:num w:numId="10">
    <w:abstractNumId w:val="8"/>
  </w:num>
  <w:num w:numId="11">
    <w:abstractNumId w:val="11"/>
  </w:num>
  <w:num w:numId="12">
    <w:abstractNumId w:val="10"/>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A6"/>
    <w:rsid w:val="00002D17"/>
    <w:rsid w:val="000307FA"/>
    <w:rsid w:val="000C38C7"/>
    <w:rsid w:val="001000E0"/>
    <w:rsid w:val="00104388"/>
    <w:rsid w:val="00106D65"/>
    <w:rsid w:val="001249C6"/>
    <w:rsid w:val="001277A4"/>
    <w:rsid w:val="00176224"/>
    <w:rsid w:val="001E1DCE"/>
    <w:rsid w:val="00277259"/>
    <w:rsid w:val="002C4515"/>
    <w:rsid w:val="003502A8"/>
    <w:rsid w:val="00363F01"/>
    <w:rsid w:val="00376955"/>
    <w:rsid w:val="00552C23"/>
    <w:rsid w:val="005C1974"/>
    <w:rsid w:val="006050FC"/>
    <w:rsid w:val="00623077"/>
    <w:rsid w:val="0072147F"/>
    <w:rsid w:val="00765DBB"/>
    <w:rsid w:val="00775524"/>
    <w:rsid w:val="00827ECE"/>
    <w:rsid w:val="008C718E"/>
    <w:rsid w:val="008D73FF"/>
    <w:rsid w:val="00946E0D"/>
    <w:rsid w:val="00990A06"/>
    <w:rsid w:val="009C23D1"/>
    <w:rsid w:val="009F7888"/>
    <w:rsid w:val="00A52DAF"/>
    <w:rsid w:val="00B45D9F"/>
    <w:rsid w:val="00BB3ED9"/>
    <w:rsid w:val="00D27867"/>
    <w:rsid w:val="00D76AA6"/>
    <w:rsid w:val="00D8524C"/>
    <w:rsid w:val="00D95DC6"/>
    <w:rsid w:val="00E4154F"/>
    <w:rsid w:val="00EE27DA"/>
    <w:rsid w:val="00F130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2DD5"/>
  <w15:chartTrackingRefBased/>
  <w15:docId w15:val="{98EFAA88-D23D-E446-9D8B-BCDEFA5E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AA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76AA6"/>
    <w:pPr>
      <w:spacing w:after="160" w:line="259" w:lineRule="auto"/>
      <w:ind w:left="720"/>
      <w:contextualSpacing/>
    </w:pPr>
    <w:rPr>
      <w:rFonts w:ascii="Times New Roman" w:hAnsi="Times New Roman"/>
      <w:sz w:val="22"/>
      <w:szCs w:val="22"/>
      <w:lang w:val="en-US"/>
    </w:rPr>
  </w:style>
  <w:style w:type="character" w:styleId="CommentReference">
    <w:name w:val="annotation reference"/>
    <w:basedOn w:val="DefaultParagraphFont"/>
    <w:uiPriority w:val="99"/>
    <w:semiHidden/>
    <w:unhideWhenUsed/>
    <w:rsid w:val="00277259"/>
    <w:rPr>
      <w:sz w:val="16"/>
      <w:szCs w:val="16"/>
    </w:rPr>
  </w:style>
  <w:style w:type="paragraph" w:styleId="CommentText">
    <w:name w:val="annotation text"/>
    <w:basedOn w:val="Normal"/>
    <w:link w:val="CommentTextChar"/>
    <w:uiPriority w:val="99"/>
    <w:semiHidden/>
    <w:unhideWhenUsed/>
    <w:rsid w:val="00277259"/>
    <w:rPr>
      <w:sz w:val="20"/>
      <w:szCs w:val="20"/>
    </w:rPr>
  </w:style>
  <w:style w:type="character" w:customStyle="1" w:styleId="CommentTextChar">
    <w:name w:val="Comment Text Char"/>
    <w:basedOn w:val="DefaultParagraphFont"/>
    <w:link w:val="CommentText"/>
    <w:uiPriority w:val="99"/>
    <w:semiHidden/>
    <w:rsid w:val="00277259"/>
    <w:rPr>
      <w:sz w:val="20"/>
      <w:szCs w:val="20"/>
    </w:rPr>
  </w:style>
  <w:style w:type="paragraph" w:styleId="CommentSubject">
    <w:name w:val="annotation subject"/>
    <w:basedOn w:val="CommentText"/>
    <w:next w:val="CommentText"/>
    <w:link w:val="CommentSubjectChar"/>
    <w:uiPriority w:val="99"/>
    <w:semiHidden/>
    <w:unhideWhenUsed/>
    <w:rsid w:val="00277259"/>
    <w:rPr>
      <w:b/>
      <w:bCs/>
    </w:rPr>
  </w:style>
  <w:style w:type="character" w:customStyle="1" w:styleId="CommentSubjectChar">
    <w:name w:val="Comment Subject Char"/>
    <w:basedOn w:val="CommentTextChar"/>
    <w:link w:val="CommentSubject"/>
    <w:uiPriority w:val="99"/>
    <w:semiHidden/>
    <w:rsid w:val="00277259"/>
    <w:rPr>
      <w:b/>
      <w:bCs/>
      <w:sz w:val="20"/>
      <w:szCs w:val="20"/>
    </w:rPr>
  </w:style>
  <w:style w:type="paragraph" w:styleId="BalloonText">
    <w:name w:val="Balloon Text"/>
    <w:basedOn w:val="Normal"/>
    <w:link w:val="BalloonTextChar"/>
    <w:uiPriority w:val="99"/>
    <w:semiHidden/>
    <w:unhideWhenUsed/>
    <w:rsid w:val="002772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72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7213">
      <w:bodyDiv w:val="1"/>
      <w:marLeft w:val="0"/>
      <w:marRight w:val="0"/>
      <w:marTop w:val="0"/>
      <w:marBottom w:val="0"/>
      <w:divBdr>
        <w:top w:val="none" w:sz="0" w:space="0" w:color="auto"/>
        <w:left w:val="none" w:sz="0" w:space="0" w:color="auto"/>
        <w:bottom w:val="none" w:sz="0" w:space="0" w:color="auto"/>
        <w:right w:val="none" w:sz="0" w:space="0" w:color="auto"/>
      </w:divBdr>
      <w:divsChild>
        <w:div w:id="932472813">
          <w:marLeft w:val="-347"/>
          <w:marRight w:val="0"/>
          <w:marTop w:val="0"/>
          <w:marBottom w:val="0"/>
          <w:divBdr>
            <w:top w:val="none" w:sz="0" w:space="0" w:color="auto"/>
            <w:left w:val="none" w:sz="0" w:space="0" w:color="auto"/>
            <w:bottom w:val="none" w:sz="0" w:space="0" w:color="auto"/>
            <w:right w:val="none" w:sz="0" w:space="0" w:color="auto"/>
          </w:divBdr>
        </w:div>
      </w:divsChild>
    </w:div>
    <w:div w:id="1461459222">
      <w:bodyDiv w:val="1"/>
      <w:marLeft w:val="0"/>
      <w:marRight w:val="0"/>
      <w:marTop w:val="0"/>
      <w:marBottom w:val="0"/>
      <w:divBdr>
        <w:top w:val="none" w:sz="0" w:space="0" w:color="auto"/>
        <w:left w:val="none" w:sz="0" w:space="0" w:color="auto"/>
        <w:bottom w:val="none" w:sz="0" w:space="0" w:color="auto"/>
        <w:right w:val="none" w:sz="0" w:space="0" w:color="auto"/>
      </w:divBdr>
      <w:divsChild>
        <w:div w:id="1964920593">
          <w:marLeft w:val="0"/>
          <w:marRight w:val="0"/>
          <w:marTop w:val="0"/>
          <w:marBottom w:val="0"/>
          <w:divBdr>
            <w:top w:val="none" w:sz="0" w:space="0" w:color="auto"/>
            <w:left w:val="none" w:sz="0" w:space="0" w:color="auto"/>
            <w:bottom w:val="none" w:sz="0" w:space="0" w:color="auto"/>
            <w:right w:val="none" w:sz="0" w:space="0" w:color="auto"/>
          </w:divBdr>
        </w:div>
      </w:divsChild>
    </w:div>
    <w:div w:id="1644656510">
      <w:bodyDiv w:val="1"/>
      <w:marLeft w:val="0"/>
      <w:marRight w:val="0"/>
      <w:marTop w:val="0"/>
      <w:marBottom w:val="0"/>
      <w:divBdr>
        <w:top w:val="none" w:sz="0" w:space="0" w:color="auto"/>
        <w:left w:val="none" w:sz="0" w:space="0" w:color="auto"/>
        <w:bottom w:val="none" w:sz="0" w:space="0" w:color="auto"/>
        <w:right w:val="none" w:sz="0" w:space="0" w:color="auto"/>
      </w:divBdr>
      <w:divsChild>
        <w:div w:id="2122994249">
          <w:marLeft w:val="0"/>
          <w:marRight w:val="0"/>
          <w:marTop w:val="0"/>
          <w:marBottom w:val="0"/>
          <w:divBdr>
            <w:top w:val="none" w:sz="0" w:space="0" w:color="auto"/>
            <w:left w:val="none" w:sz="0" w:space="0" w:color="auto"/>
            <w:bottom w:val="none" w:sz="0" w:space="0" w:color="auto"/>
            <w:right w:val="none" w:sz="0" w:space="0" w:color="auto"/>
          </w:divBdr>
          <w:divsChild>
            <w:div w:id="593124992">
              <w:marLeft w:val="0"/>
              <w:marRight w:val="0"/>
              <w:marTop w:val="0"/>
              <w:marBottom w:val="0"/>
              <w:divBdr>
                <w:top w:val="none" w:sz="0" w:space="0" w:color="auto"/>
                <w:left w:val="none" w:sz="0" w:space="0" w:color="auto"/>
                <w:bottom w:val="none" w:sz="0" w:space="0" w:color="auto"/>
                <w:right w:val="none" w:sz="0" w:space="0" w:color="auto"/>
              </w:divBdr>
              <w:divsChild>
                <w:div w:id="585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Brady</dc:creator>
  <cp:keywords/>
  <dc:description/>
  <cp:lastModifiedBy>Leanne Brady</cp:lastModifiedBy>
  <cp:revision>4</cp:revision>
  <dcterms:created xsi:type="dcterms:W3CDTF">2018-11-30T13:15:00Z</dcterms:created>
  <dcterms:modified xsi:type="dcterms:W3CDTF">2018-11-30T13:26:00Z</dcterms:modified>
</cp:coreProperties>
</file>