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5E" w:rsidRPr="00FE1C5E" w:rsidRDefault="00E9356C" w:rsidP="00FE1C5E">
      <w:pPr>
        <w:pStyle w:val="BodyText"/>
        <w:tabs>
          <w:tab w:val="right" w:pos="8280"/>
        </w:tabs>
        <w:rPr>
          <w:b/>
          <w:bCs/>
          <w:i/>
          <w:iCs/>
          <w:szCs w:val="22"/>
          <w:lang w:val="en-GB"/>
        </w:rPr>
      </w:pPr>
      <w:r w:rsidRPr="004F6281">
        <w:rPr>
          <w:rFonts w:cs="Arial"/>
          <w:b/>
          <w:szCs w:val="22"/>
        </w:rPr>
        <w:t>Title:</w:t>
      </w:r>
      <w:r w:rsidRPr="004F6281">
        <w:rPr>
          <w:rFonts w:cs="Arial"/>
          <w:szCs w:val="22"/>
        </w:rPr>
        <w:t xml:space="preserve"> </w:t>
      </w:r>
      <w:r w:rsidR="00FE1C5E" w:rsidRPr="00FE1C5E">
        <w:rPr>
          <w:b/>
          <w:bCs/>
          <w:i/>
          <w:iCs/>
          <w:szCs w:val="22"/>
          <w:lang w:val="en-GB"/>
        </w:rPr>
        <w:t>Estimates of the potential public health impact and cost-effectiveness of adopting pneumococcal vaccination in the routine immunization programme in African GAVI countries: a modelling study</w:t>
      </w:r>
    </w:p>
    <w:p w:rsidR="009A3342" w:rsidRPr="00936C49" w:rsidRDefault="009A3342" w:rsidP="00BA6E22">
      <w:pPr>
        <w:pStyle w:val="BodyText"/>
        <w:tabs>
          <w:tab w:val="right" w:pos="8280"/>
        </w:tabs>
        <w:spacing w:after="0"/>
        <w:rPr>
          <w:rFonts w:cs="Arial"/>
          <w:b/>
          <w:szCs w:val="22"/>
          <w:lang w:val="en-GB"/>
        </w:rPr>
      </w:pPr>
    </w:p>
    <w:p w:rsidR="00FE1C5E" w:rsidRDefault="00E9356C" w:rsidP="00FE1C5E">
      <w:r w:rsidRPr="00FE18B7">
        <w:rPr>
          <w:rFonts w:cs="Arial"/>
          <w:b/>
          <w:szCs w:val="22"/>
        </w:rPr>
        <w:t xml:space="preserve">Authors and </w:t>
      </w:r>
      <w:r w:rsidRPr="00FE18B7">
        <w:rPr>
          <w:rFonts w:cs="Arial"/>
          <w:b/>
          <w:szCs w:val="22"/>
          <w:u w:val="single"/>
        </w:rPr>
        <w:t>Presenter</w:t>
      </w:r>
      <w:r w:rsidRPr="00FE18B7">
        <w:rPr>
          <w:rFonts w:cs="Arial"/>
          <w:b/>
          <w:szCs w:val="22"/>
        </w:rPr>
        <w:t>:</w:t>
      </w:r>
      <w:r w:rsidR="00FE1C5E">
        <w:rPr>
          <w:rFonts w:cs="Arial"/>
          <w:b/>
          <w:szCs w:val="22"/>
        </w:rPr>
        <w:t xml:space="preserve"> </w:t>
      </w:r>
      <w:r w:rsidR="00FE1C5E" w:rsidRPr="00FE1C5E">
        <w:rPr>
          <w:u w:val="single"/>
        </w:rPr>
        <w:t>C. Sauboin</w:t>
      </w:r>
      <w:r w:rsidR="00FE1C5E" w:rsidRPr="00FE1C5E">
        <w:rPr>
          <w:u w:val="single"/>
          <w:vertAlign w:val="superscript"/>
        </w:rPr>
        <w:t>1</w:t>
      </w:r>
      <w:r w:rsidR="00FE1C5E">
        <w:t>, K. Meszaros</w:t>
      </w:r>
      <w:r w:rsidR="00FE1C5E" w:rsidRPr="00FE1C5E">
        <w:rPr>
          <w:vertAlign w:val="superscript"/>
        </w:rPr>
        <w:t>2</w:t>
      </w:r>
      <w:r w:rsidR="00FE1C5E">
        <w:t xml:space="preserve">, N. Van de </w:t>
      </w:r>
      <w:r w:rsidR="004E395E">
        <w:t>Velde</w:t>
      </w:r>
      <w:r w:rsidR="004E395E" w:rsidRPr="00FE1C5E">
        <w:rPr>
          <w:vertAlign w:val="superscript"/>
        </w:rPr>
        <w:t>2</w:t>
      </w:r>
      <w:r w:rsidR="00FE1C5E">
        <w:t>, O. Oladehin</w:t>
      </w:r>
      <w:r w:rsidR="00FE1C5E" w:rsidRPr="00FE1C5E">
        <w:rPr>
          <w:vertAlign w:val="superscript"/>
        </w:rPr>
        <w:t>3</w:t>
      </w:r>
      <w:r w:rsidR="00FE1C5E">
        <w:t>, R. Ade</w:t>
      </w:r>
      <w:r w:rsidR="00044694">
        <w:t>g</w:t>
      </w:r>
      <w:r w:rsidR="00FE1C5E">
        <w:t>bola</w:t>
      </w:r>
      <w:r w:rsidR="00FE1C5E" w:rsidRPr="00FE1C5E">
        <w:rPr>
          <w:vertAlign w:val="superscript"/>
        </w:rPr>
        <w:t>2</w:t>
      </w:r>
    </w:p>
    <w:p w:rsidR="00FE1C5E" w:rsidRPr="00B31A11" w:rsidRDefault="00E9356C" w:rsidP="00E8359B">
      <w:pPr>
        <w:rPr>
          <w:rFonts w:cs="Arial"/>
          <w:szCs w:val="22"/>
        </w:rPr>
      </w:pPr>
      <w:r w:rsidRPr="009840C1">
        <w:rPr>
          <w:rFonts w:cs="Arial"/>
          <w:szCs w:val="22"/>
        </w:rPr>
        <w:t xml:space="preserve"> </w:t>
      </w:r>
      <w:r w:rsidR="00BA6E22">
        <w:rPr>
          <w:rFonts w:cs="Arial"/>
          <w:b/>
          <w:szCs w:val="22"/>
        </w:rPr>
        <w:t>Authors affiliations</w:t>
      </w:r>
      <w:r w:rsidRPr="00FE18B7">
        <w:rPr>
          <w:rFonts w:cs="Arial"/>
          <w:b/>
          <w:szCs w:val="22"/>
        </w:rPr>
        <w:t>:</w:t>
      </w:r>
    </w:p>
    <w:p w:rsidR="00E9356C" w:rsidRPr="00B31A11" w:rsidRDefault="0032103F" w:rsidP="0079003C">
      <w:pPr>
        <w:spacing w:after="0"/>
        <w:rPr>
          <w:rFonts w:cs="Arial"/>
          <w:szCs w:val="22"/>
        </w:rPr>
      </w:pPr>
      <w:r>
        <w:rPr>
          <w:rFonts w:cs="Arial"/>
          <w:szCs w:val="22"/>
        </w:rPr>
        <w:t>(</w:t>
      </w:r>
      <w:r w:rsidR="00FE1C5E" w:rsidRPr="00B31A11">
        <w:rPr>
          <w:rFonts w:cs="Arial"/>
          <w:szCs w:val="22"/>
        </w:rPr>
        <w:t>1</w:t>
      </w:r>
      <w:r>
        <w:rPr>
          <w:rFonts w:cs="Arial"/>
          <w:szCs w:val="22"/>
        </w:rPr>
        <w:t>)</w:t>
      </w:r>
      <w:r w:rsidR="00E9356C" w:rsidRPr="00B31A11">
        <w:rPr>
          <w:rFonts w:cs="Arial"/>
          <w:szCs w:val="22"/>
        </w:rPr>
        <w:t xml:space="preserve"> </w:t>
      </w:r>
      <w:r w:rsidRPr="00B31A11">
        <w:rPr>
          <w:rFonts w:cs="Arial"/>
          <w:szCs w:val="22"/>
        </w:rPr>
        <w:t xml:space="preserve">GSK Vaccines, Nairobi, </w:t>
      </w:r>
      <w:r w:rsidR="00574136">
        <w:rPr>
          <w:rFonts w:cs="Arial"/>
          <w:szCs w:val="22"/>
        </w:rPr>
        <w:t>Kenya</w:t>
      </w:r>
    </w:p>
    <w:p w:rsidR="009A3342" w:rsidRDefault="0032103F" w:rsidP="00B31A11">
      <w:pPr>
        <w:spacing w:after="0"/>
        <w:rPr>
          <w:rFonts w:cs="Arial"/>
          <w:szCs w:val="22"/>
        </w:rPr>
      </w:pPr>
      <w:r>
        <w:rPr>
          <w:rFonts w:cs="Arial"/>
          <w:szCs w:val="22"/>
        </w:rPr>
        <w:t>(</w:t>
      </w:r>
      <w:r w:rsidR="00FE1C5E" w:rsidRPr="00B31A11">
        <w:rPr>
          <w:rFonts w:cs="Arial"/>
          <w:szCs w:val="22"/>
        </w:rPr>
        <w:t>2</w:t>
      </w:r>
      <w:r>
        <w:rPr>
          <w:rFonts w:cs="Arial"/>
          <w:szCs w:val="22"/>
        </w:rPr>
        <w:t>)</w:t>
      </w:r>
      <w:r w:rsidR="009A3342" w:rsidRPr="005F3D97">
        <w:rPr>
          <w:rFonts w:cs="Arial"/>
          <w:szCs w:val="22"/>
        </w:rPr>
        <w:t xml:space="preserve"> GSK Vaccines, </w:t>
      </w:r>
      <w:proofErr w:type="spellStart"/>
      <w:r w:rsidR="009A3342" w:rsidRPr="005F3D97">
        <w:rPr>
          <w:rFonts w:cs="Arial"/>
          <w:szCs w:val="22"/>
        </w:rPr>
        <w:t>Wavre</w:t>
      </w:r>
      <w:proofErr w:type="spellEnd"/>
      <w:r w:rsidR="009A3342" w:rsidRPr="005F3D97">
        <w:rPr>
          <w:rFonts w:cs="Arial"/>
          <w:szCs w:val="22"/>
        </w:rPr>
        <w:t xml:space="preserve">, Belgium </w:t>
      </w:r>
    </w:p>
    <w:p w:rsidR="00FE1C5E" w:rsidRDefault="0032103F" w:rsidP="00B31A11">
      <w:pPr>
        <w:spacing w:after="0"/>
        <w:rPr>
          <w:rFonts w:cs="Arial"/>
          <w:szCs w:val="22"/>
        </w:rPr>
      </w:pPr>
      <w:r>
        <w:rPr>
          <w:rFonts w:cs="Arial"/>
          <w:szCs w:val="22"/>
        </w:rPr>
        <w:t>(</w:t>
      </w:r>
      <w:r w:rsidR="00FE1C5E" w:rsidRPr="00B31A11">
        <w:rPr>
          <w:rFonts w:cs="Arial"/>
          <w:szCs w:val="22"/>
        </w:rPr>
        <w:t>3</w:t>
      </w:r>
      <w:r>
        <w:rPr>
          <w:rFonts w:cs="Arial"/>
          <w:szCs w:val="22"/>
        </w:rPr>
        <w:t>)</w:t>
      </w:r>
      <w:r w:rsidRPr="00B31A11">
        <w:rPr>
          <w:rFonts w:cs="Arial"/>
          <w:szCs w:val="22"/>
        </w:rPr>
        <w:t xml:space="preserve"> GSK Vaccines, Lagos, Nigeria</w:t>
      </w:r>
    </w:p>
    <w:p w:rsidR="0032103F" w:rsidRPr="00B31A11" w:rsidRDefault="0032103F" w:rsidP="00B31A11">
      <w:pPr>
        <w:spacing w:after="0"/>
        <w:rPr>
          <w:rFonts w:cs="Arial"/>
          <w:szCs w:val="22"/>
        </w:rPr>
      </w:pPr>
    </w:p>
    <w:p w:rsidR="00B35390" w:rsidRDefault="00E9356C" w:rsidP="00B35390">
      <w:pPr>
        <w:spacing w:after="0"/>
        <w:rPr>
          <w:rFonts w:cs="Arial"/>
          <w:szCs w:val="22"/>
        </w:rPr>
      </w:pPr>
      <w:r w:rsidRPr="00FE18B7">
        <w:rPr>
          <w:rFonts w:cs="Arial"/>
          <w:b/>
          <w:szCs w:val="22"/>
        </w:rPr>
        <w:t xml:space="preserve">Presenting </w:t>
      </w:r>
      <w:r w:rsidR="00D76DAE">
        <w:rPr>
          <w:rFonts w:cs="Arial"/>
          <w:b/>
          <w:szCs w:val="22"/>
        </w:rPr>
        <w:t xml:space="preserve">and corresponding </w:t>
      </w:r>
      <w:r w:rsidRPr="00FE18B7">
        <w:rPr>
          <w:rFonts w:cs="Arial"/>
          <w:b/>
          <w:szCs w:val="22"/>
        </w:rPr>
        <w:t>author:</w:t>
      </w:r>
      <w:r w:rsidRPr="009840C1">
        <w:rPr>
          <w:rFonts w:cs="Arial"/>
          <w:szCs w:val="22"/>
        </w:rPr>
        <w:t xml:space="preserve"> </w:t>
      </w:r>
    </w:p>
    <w:p w:rsidR="00E9356C" w:rsidRDefault="005F3D97" w:rsidP="0079003C">
      <w:pPr>
        <w:spacing w:after="0"/>
        <w:rPr>
          <w:rFonts w:cs="Arial"/>
          <w:szCs w:val="22"/>
        </w:rPr>
      </w:pPr>
      <w:proofErr w:type="gramStart"/>
      <w:r w:rsidRPr="005F3D97">
        <w:rPr>
          <w:rFonts w:cs="Arial"/>
          <w:szCs w:val="22"/>
        </w:rPr>
        <w:t xml:space="preserve">Christophe Sauboin, GSK Vaccines, </w:t>
      </w:r>
      <w:r w:rsidR="0032103F">
        <w:rPr>
          <w:rFonts w:cs="Arial"/>
          <w:szCs w:val="22"/>
        </w:rPr>
        <w:t>Nairobi</w:t>
      </w:r>
      <w:r w:rsidRPr="005F3D97">
        <w:rPr>
          <w:rFonts w:cs="Arial"/>
          <w:szCs w:val="22"/>
        </w:rPr>
        <w:t xml:space="preserve">, </w:t>
      </w:r>
      <w:r w:rsidR="0032103F">
        <w:rPr>
          <w:rFonts w:cs="Arial"/>
          <w:szCs w:val="22"/>
        </w:rPr>
        <w:t>Kenya</w:t>
      </w:r>
      <w:r w:rsidRPr="005F3D97">
        <w:rPr>
          <w:rFonts w:cs="Arial"/>
          <w:szCs w:val="22"/>
        </w:rPr>
        <w:t xml:space="preserve">, </w:t>
      </w:r>
      <w:hyperlink r:id="rId8" w:history="1">
        <w:r w:rsidRPr="005F3D97">
          <w:rPr>
            <w:rStyle w:val="Hyperlink"/>
            <w:rFonts w:cs="Arial"/>
            <w:szCs w:val="22"/>
          </w:rPr>
          <w:t>christophe.j.sauboin@gsk.com</w:t>
        </w:r>
      </w:hyperlink>
      <w:r>
        <w:rPr>
          <w:rFonts w:cs="Arial"/>
          <w:szCs w:val="22"/>
        </w:rPr>
        <w:t>, +254</w:t>
      </w:r>
      <w:r w:rsidRPr="005F3D97">
        <w:rPr>
          <w:rFonts w:cs="Arial"/>
          <w:szCs w:val="22"/>
        </w:rPr>
        <w:t>792629969.</w:t>
      </w:r>
      <w:proofErr w:type="gramEnd"/>
    </w:p>
    <w:p w:rsidR="00BA6E22" w:rsidRDefault="00BA6E22" w:rsidP="00BA6E22"/>
    <w:p w:rsidR="00936C49" w:rsidRPr="00E8359B" w:rsidRDefault="00936C49" w:rsidP="00936C49">
      <w:pPr>
        <w:rPr>
          <w:rFonts w:asciiTheme="minorHAnsi" w:eastAsiaTheme="majorEastAsia" w:hAnsiTheme="minorHAnsi" w:cstheme="minorHAnsi"/>
          <w:b/>
          <w:bCs/>
          <w:color w:val="000000" w:themeColor="text1"/>
          <w:szCs w:val="24"/>
        </w:rPr>
      </w:pPr>
      <w:r w:rsidRPr="00786041">
        <w:rPr>
          <w:rStyle w:val="Strong"/>
        </w:rPr>
        <w:t>Background</w:t>
      </w:r>
    </w:p>
    <w:p w:rsidR="00936C49" w:rsidRDefault="00936C49" w:rsidP="00936C49">
      <w:r w:rsidRPr="00E91433">
        <w:t xml:space="preserve">Diseases caused by </w:t>
      </w:r>
      <w:r w:rsidRPr="00B31A11">
        <w:rPr>
          <w:i/>
        </w:rPr>
        <w:t>Streptococcus</w:t>
      </w:r>
      <w:r w:rsidRPr="00E91433">
        <w:t xml:space="preserve"> </w:t>
      </w:r>
      <w:proofErr w:type="spellStart"/>
      <w:r w:rsidR="00C825C8">
        <w:rPr>
          <w:i/>
        </w:rPr>
        <w:t>pneumonia</w:t>
      </w:r>
      <w:r w:rsidR="00E75B75">
        <w:rPr>
          <w:i/>
        </w:rPr>
        <w:t>e</w:t>
      </w:r>
      <w:proofErr w:type="spellEnd"/>
      <w:r w:rsidR="00C825C8">
        <w:rPr>
          <w:i/>
        </w:rPr>
        <w:t xml:space="preserve"> (</w:t>
      </w:r>
      <w:proofErr w:type="spellStart"/>
      <w:r w:rsidR="00C825C8">
        <w:rPr>
          <w:i/>
        </w:rPr>
        <w:t>Sp</w:t>
      </w:r>
      <w:proofErr w:type="spellEnd"/>
      <w:r w:rsidR="00C825C8">
        <w:rPr>
          <w:i/>
        </w:rPr>
        <w:t>)</w:t>
      </w:r>
      <w:r w:rsidRPr="00E91433">
        <w:t xml:space="preserve"> </w:t>
      </w:r>
      <w:r w:rsidR="00DF1A75">
        <w:rPr>
          <w:i/>
        </w:rPr>
        <w:t>,</w:t>
      </w:r>
      <w:r w:rsidRPr="00E91433">
        <w:t xml:space="preserve"> </w:t>
      </w:r>
      <w:r w:rsidR="00DF1A75">
        <w:t xml:space="preserve">including pneumonia, meningitis and sepsis, </w:t>
      </w:r>
      <w:r>
        <w:t>are the</w:t>
      </w:r>
      <w:r w:rsidRPr="00E91433">
        <w:t xml:space="preserve"> </w:t>
      </w:r>
      <w:r>
        <w:t xml:space="preserve">leading cause of </w:t>
      </w:r>
      <w:r w:rsidR="00DF1A75">
        <w:t xml:space="preserve">vaccine-preventable </w:t>
      </w:r>
      <w:r>
        <w:t xml:space="preserve">mortality in children under 5 years of age in Africa. GAVI provides funding to support </w:t>
      </w:r>
      <w:r w:rsidR="00334C2C">
        <w:t xml:space="preserve">introduction </w:t>
      </w:r>
      <w:r>
        <w:t>of pneumococcal conjugate vaccines</w:t>
      </w:r>
      <w:r w:rsidR="00D22871">
        <w:t xml:space="preserve"> (PCV</w:t>
      </w:r>
      <w:r w:rsidR="001711B5">
        <w:t>s</w:t>
      </w:r>
      <w:r w:rsidR="00D22871">
        <w:t>)</w:t>
      </w:r>
      <w:r>
        <w:t xml:space="preserve"> </w:t>
      </w:r>
      <w:r w:rsidR="00334C2C">
        <w:t>in eligible developing countries. I</w:t>
      </w:r>
      <w:r>
        <w:t>nformation on the potential public health impact and cost-effectiveness can support decision-making process</w:t>
      </w:r>
      <w:r w:rsidR="00D22871">
        <w:t xml:space="preserve"> for the adoption of PCV</w:t>
      </w:r>
      <w:r w:rsidR="001711B5">
        <w:t xml:space="preserve">s. </w:t>
      </w:r>
      <w:r>
        <w:t xml:space="preserve"> We estimate</w:t>
      </w:r>
      <w:r w:rsidR="00D22871">
        <w:t>d</w:t>
      </w:r>
      <w:r>
        <w:t xml:space="preserve"> the potential public health impact and cost-effectiveness of introducing </w:t>
      </w:r>
      <w:r w:rsidRPr="00E91433">
        <w:t>pneumococcal non-</w:t>
      </w:r>
      <w:proofErr w:type="spellStart"/>
      <w:r w:rsidRPr="00E91433">
        <w:t>typeable</w:t>
      </w:r>
      <w:proofErr w:type="spellEnd"/>
      <w:r w:rsidRPr="00E91433">
        <w:t xml:space="preserve"> </w:t>
      </w:r>
      <w:proofErr w:type="spellStart"/>
      <w:r w:rsidRPr="00B31A11">
        <w:rPr>
          <w:i/>
        </w:rPr>
        <w:t>Haemophilus</w:t>
      </w:r>
      <w:proofErr w:type="spellEnd"/>
      <w:r w:rsidRPr="00E91433">
        <w:t xml:space="preserve"> </w:t>
      </w:r>
      <w:proofErr w:type="spellStart"/>
      <w:r w:rsidRPr="00B31A11">
        <w:rPr>
          <w:i/>
        </w:rPr>
        <w:t>influenzae</w:t>
      </w:r>
      <w:proofErr w:type="spellEnd"/>
      <w:r w:rsidRPr="00E91433">
        <w:t xml:space="preserve"> protein D conjugate vaccine (</w:t>
      </w:r>
      <w:proofErr w:type="spellStart"/>
      <w:r w:rsidRPr="00E91433">
        <w:t>PHiD</w:t>
      </w:r>
      <w:proofErr w:type="spellEnd"/>
      <w:r w:rsidRPr="00E91433">
        <w:t>-CV)</w:t>
      </w:r>
      <w:r>
        <w:t xml:space="preserve"> versus no vaccination in 36 African GAVI countries.</w:t>
      </w:r>
    </w:p>
    <w:p w:rsidR="00936C49" w:rsidRPr="00E91433" w:rsidRDefault="00936C49" w:rsidP="00936C49">
      <w:pPr>
        <w:rPr>
          <w:rStyle w:val="Strong"/>
        </w:rPr>
      </w:pPr>
      <w:r w:rsidRPr="00E91433">
        <w:rPr>
          <w:rStyle w:val="Strong"/>
        </w:rPr>
        <w:t>Methods</w:t>
      </w:r>
    </w:p>
    <w:p w:rsidR="00936C49" w:rsidRDefault="00936C49" w:rsidP="00FE590E">
      <w:r>
        <w:t xml:space="preserve">A decision-tree model is designed to include for each country the number of episodes and deaths related to pneumonia, meningitis caused by </w:t>
      </w:r>
      <w:proofErr w:type="spellStart"/>
      <w:r w:rsidRPr="00B31A11">
        <w:rPr>
          <w:i/>
        </w:rPr>
        <w:t>S</w:t>
      </w:r>
      <w:r w:rsidR="00C825C8">
        <w:rPr>
          <w:i/>
        </w:rPr>
        <w:t>p</w:t>
      </w:r>
      <w:proofErr w:type="spellEnd"/>
      <w:r>
        <w:t xml:space="preserve"> and non-pneumonia non-meningitis (NPNM) </w:t>
      </w:r>
      <w:r w:rsidR="00FE590E">
        <w:t xml:space="preserve">grouping invasive diseases (such as </w:t>
      </w:r>
      <w:proofErr w:type="spellStart"/>
      <w:r w:rsidR="00FE590E">
        <w:t>bacteraemia</w:t>
      </w:r>
      <w:proofErr w:type="spellEnd"/>
      <w:r w:rsidR="00FE590E">
        <w:t xml:space="preserve"> or osteomyelitis) </w:t>
      </w:r>
      <w:r>
        <w:t xml:space="preserve">caused by </w:t>
      </w:r>
      <w:proofErr w:type="spellStart"/>
      <w:r w:rsidRPr="00B31A11">
        <w:rPr>
          <w:i/>
        </w:rPr>
        <w:t>S</w:t>
      </w:r>
      <w:r w:rsidR="00C825C8">
        <w:rPr>
          <w:i/>
        </w:rPr>
        <w:t>p</w:t>
      </w:r>
      <w:proofErr w:type="spellEnd"/>
      <w:r>
        <w:t xml:space="preserve"> in </w:t>
      </w:r>
      <w:r>
        <w:lastRenderedPageBreak/>
        <w:t xml:space="preserve">children under 5 years of age. Estimates of disease incidences and mortality in children for years 2010/2011 and costs of care for year 2005 are taken from published studies specific to African countries.  </w:t>
      </w:r>
      <w:proofErr w:type="spellStart"/>
      <w:r w:rsidRPr="009A11DF">
        <w:t>PHiD</w:t>
      </w:r>
      <w:proofErr w:type="spellEnd"/>
      <w:r w:rsidRPr="009A11DF">
        <w:t xml:space="preserve">-CV </w:t>
      </w:r>
      <w:r>
        <w:t>vaccine efficacy</w:t>
      </w:r>
      <w:r w:rsidR="00E56E77">
        <w:t xml:space="preserve"> </w:t>
      </w:r>
      <w:r>
        <w:t xml:space="preserve">is based on the COMPAS phase III trial. Access to </w:t>
      </w:r>
      <w:r w:rsidR="0032103F">
        <w:t xml:space="preserve">outpatient </w:t>
      </w:r>
      <w:r>
        <w:t xml:space="preserve">care for pneumonia is based on monitoring data and </w:t>
      </w:r>
      <w:r w:rsidR="00E56E77">
        <w:t>hospitalization</w:t>
      </w:r>
      <w:r>
        <w:t xml:space="preserve"> is assumed for severe episodes of pneumonia</w:t>
      </w:r>
      <w:r w:rsidR="0032103F">
        <w:t>. A</w:t>
      </w:r>
      <w:r>
        <w:t xml:space="preserve">ll meningitis </w:t>
      </w:r>
      <w:r w:rsidR="0032103F">
        <w:t xml:space="preserve">episodes </w:t>
      </w:r>
      <w:r>
        <w:t xml:space="preserve">and </w:t>
      </w:r>
      <w:r w:rsidR="0032103F">
        <w:t xml:space="preserve">severe </w:t>
      </w:r>
      <w:r>
        <w:t>NPNM</w:t>
      </w:r>
      <w:r w:rsidR="0032103F">
        <w:t xml:space="preserve"> episodes are assumed to lead to hospitalization</w:t>
      </w:r>
      <w:r>
        <w:t xml:space="preserve">. Same coverage </w:t>
      </w:r>
      <w:r w:rsidR="001711B5">
        <w:t xml:space="preserve">as </w:t>
      </w:r>
      <w:r>
        <w:t>tha</w:t>
      </w:r>
      <w:r w:rsidR="001711B5">
        <w:t xml:space="preserve">t </w:t>
      </w:r>
      <w:r>
        <w:t>for Dipht</w:t>
      </w:r>
      <w:r w:rsidR="002265EE">
        <w:t>h</w:t>
      </w:r>
      <w:r>
        <w:t>eria-Tetanus-Pertussis dose 3 vaccine is assumed. Cost</w:t>
      </w:r>
      <w:r w:rsidR="00E56E77">
        <w:t>s</w:t>
      </w:r>
      <w:r>
        <w:t xml:space="preserve"> and DALYs are discounted at a rate of 3%.</w:t>
      </w:r>
    </w:p>
    <w:p w:rsidR="00936C49" w:rsidRPr="009A11DF" w:rsidRDefault="00936C49" w:rsidP="00936C49">
      <w:pPr>
        <w:rPr>
          <w:b/>
        </w:rPr>
      </w:pPr>
      <w:r w:rsidRPr="009A11DF">
        <w:rPr>
          <w:b/>
        </w:rPr>
        <w:t>Results</w:t>
      </w:r>
    </w:p>
    <w:p w:rsidR="00936C49" w:rsidRDefault="00936C49" w:rsidP="00936C49">
      <w:r>
        <w:t xml:space="preserve">Compared with no vaccination, </w:t>
      </w:r>
      <w:r w:rsidR="00255D9D">
        <w:t xml:space="preserve">the introduction of </w:t>
      </w:r>
      <w:proofErr w:type="spellStart"/>
      <w:r w:rsidR="00255D9D">
        <w:t>PHiD</w:t>
      </w:r>
      <w:proofErr w:type="spellEnd"/>
      <w:r w:rsidR="00255D9D">
        <w:t xml:space="preserve">-CV in each </w:t>
      </w:r>
      <w:r w:rsidR="004E395E">
        <w:t>of these countries</w:t>
      </w:r>
      <w:r w:rsidR="00255D9D">
        <w:t xml:space="preserve"> would potentially have </w:t>
      </w:r>
      <w:r w:rsidR="004E395E">
        <w:t xml:space="preserve">a </w:t>
      </w:r>
      <w:r w:rsidR="00255D9D">
        <w:t>substantial</w:t>
      </w:r>
      <w:r w:rsidR="00786A34">
        <w:t xml:space="preserve"> </w:t>
      </w:r>
      <w:r w:rsidR="00255D9D">
        <w:t>impact</w:t>
      </w:r>
      <w:r w:rsidR="00786A34">
        <w:t xml:space="preserve">. Considering </w:t>
      </w:r>
      <w:r w:rsidR="00255D9D">
        <w:t xml:space="preserve">the cumulative </w:t>
      </w:r>
      <w:r w:rsidR="00E24CA5">
        <w:t>impact</w:t>
      </w:r>
      <w:r w:rsidR="00255D9D">
        <w:t xml:space="preserve"> </w:t>
      </w:r>
      <w:r w:rsidR="00E24CA5">
        <w:t xml:space="preserve">over </w:t>
      </w:r>
      <w:r>
        <w:t>36 African countries</w:t>
      </w:r>
      <w:r w:rsidR="00255D9D">
        <w:t xml:space="preserve">, </w:t>
      </w:r>
      <w:proofErr w:type="spellStart"/>
      <w:r w:rsidR="00255D9D">
        <w:t>PHiD</w:t>
      </w:r>
      <w:proofErr w:type="spellEnd"/>
      <w:r w:rsidR="00255D9D">
        <w:t>-CV</w:t>
      </w:r>
      <w:r>
        <w:t xml:space="preserve"> is estimated to avert annually 2.1 million and 66.7 thousands pneumonia episodes and deaths,  24.9 and 18.2 thousands meningitis episodes and deaths and 125.6 and 5.7 thousands NPNM episodes and deaths. Overall</w:t>
      </w:r>
      <w:r w:rsidR="004E395E">
        <w:t>,</w:t>
      </w:r>
      <w:r>
        <w:t xml:space="preserve"> 976 thousands outpatient visits and 808 thousands hospitalization could potentially be averted saving more than $39 million.  The cost-effectiveness ratio estimate for the introduction of </w:t>
      </w:r>
      <w:proofErr w:type="spellStart"/>
      <w:r>
        <w:t>PHiD</w:t>
      </w:r>
      <w:proofErr w:type="spellEnd"/>
      <w:r>
        <w:t>-CV is $98 per disability-adjusted life-year across the 36 countries.</w:t>
      </w:r>
    </w:p>
    <w:p w:rsidR="00936C49" w:rsidRDefault="00936C49" w:rsidP="00936C49">
      <w:pPr>
        <w:rPr>
          <w:b/>
        </w:rPr>
      </w:pPr>
      <w:r w:rsidRPr="00B711FD">
        <w:rPr>
          <w:b/>
        </w:rPr>
        <w:t>Limitations</w:t>
      </w:r>
    </w:p>
    <w:p w:rsidR="00936C49" w:rsidRPr="00B711FD" w:rsidRDefault="00936C49" w:rsidP="00936C49">
      <w:r w:rsidRPr="00B711FD">
        <w:t xml:space="preserve">This </w:t>
      </w:r>
      <w:r>
        <w:t>study is based on a static model and does not account for the dynamic transmission mechanisms or circulation of pathogens. Vaccine efficacy is transposed to different settings from where the study was originally conducted with a different schedule. Limitations from the data sources used would also apply to these estimates.</w:t>
      </w:r>
    </w:p>
    <w:p w:rsidR="00936C49" w:rsidRPr="00B711FD" w:rsidRDefault="00936C49" w:rsidP="00936C49">
      <w:pPr>
        <w:rPr>
          <w:b/>
        </w:rPr>
      </w:pPr>
      <w:r w:rsidRPr="00B711FD">
        <w:rPr>
          <w:b/>
        </w:rPr>
        <w:t xml:space="preserve">Conclusion </w:t>
      </w:r>
    </w:p>
    <w:p w:rsidR="00936C49" w:rsidRPr="00786041" w:rsidRDefault="00936C49" w:rsidP="00936C49">
      <w:r>
        <w:t xml:space="preserve">Compared with the hypothetical scenario without vaccination, the introduction of </w:t>
      </w:r>
      <w:proofErr w:type="spellStart"/>
      <w:r>
        <w:t>PHiD</w:t>
      </w:r>
      <w:proofErr w:type="spellEnd"/>
      <w:r>
        <w:t>-CV would potentially result in substantial public health benefits and is likely to be highly cost-effective based on WHO threshold.</w:t>
      </w:r>
      <w:bookmarkStart w:id="0" w:name="_GoBack"/>
      <w:bookmarkEnd w:id="0"/>
    </w:p>
    <w:p w:rsidR="004F6281" w:rsidRDefault="004F6281">
      <w:pPr>
        <w:spacing w:after="200" w:line="276" w:lineRule="auto"/>
        <w:rPr>
          <w:rFonts w:asciiTheme="minorHAnsi" w:eastAsiaTheme="majorEastAsia" w:hAnsiTheme="minorHAnsi" w:cstheme="minorHAnsi"/>
          <w:b/>
          <w:bCs/>
          <w:color w:val="000000" w:themeColor="text1"/>
          <w:szCs w:val="24"/>
        </w:rPr>
      </w:pPr>
    </w:p>
    <w:sectPr w:rsidR="004F6281" w:rsidSect="00B35390">
      <w:headerReference w:type="default" r:id="rId9"/>
      <w:footerReference w:type="default" r:id="rId10"/>
      <w:pgSz w:w="12240" w:h="15840"/>
      <w:pgMar w:top="709" w:right="1440" w:bottom="1276" w:left="1440" w:header="284" w:footer="3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39" w:rsidRDefault="00890439" w:rsidP="004E0B3E">
      <w:pPr>
        <w:spacing w:after="0"/>
      </w:pPr>
      <w:r>
        <w:separator/>
      </w:r>
    </w:p>
    <w:p w:rsidR="00890439" w:rsidRDefault="00890439"/>
    <w:p w:rsidR="00890439" w:rsidRDefault="00890439"/>
    <w:p w:rsidR="00890439" w:rsidRDefault="00890439" w:rsidP="004F6281"/>
  </w:endnote>
  <w:endnote w:type="continuationSeparator" w:id="0">
    <w:p w:rsidR="00890439" w:rsidRDefault="00890439" w:rsidP="004E0B3E">
      <w:pPr>
        <w:spacing w:after="0"/>
      </w:pPr>
      <w:r>
        <w:continuationSeparator/>
      </w:r>
    </w:p>
    <w:p w:rsidR="00890439" w:rsidRDefault="00890439"/>
    <w:p w:rsidR="00890439" w:rsidRDefault="00890439"/>
    <w:p w:rsidR="00890439" w:rsidRDefault="00890439" w:rsidP="004F6281"/>
  </w:endnote>
  <w:endnote w:type="continuationNotice" w:id="1">
    <w:p w:rsidR="00890439" w:rsidRDefault="00890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A2" w:rsidRDefault="007537A2"/>
  <w:p w:rsidR="007537A2" w:rsidRDefault="007537A2" w:rsidP="004F6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39" w:rsidRDefault="00890439" w:rsidP="004E0B3E">
      <w:pPr>
        <w:spacing w:after="0"/>
      </w:pPr>
      <w:r>
        <w:separator/>
      </w:r>
    </w:p>
    <w:p w:rsidR="00890439" w:rsidRDefault="00890439"/>
    <w:p w:rsidR="00890439" w:rsidRDefault="00890439"/>
    <w:p w:rsidR="00890439" w:rsidRDefault="00890439" w:rsidP="004F6281"/>
  </w:footnote>
  <w:footnote w:type="continuationSeparator" w:id="0">
    <w:p w:rsidR="00890439" w:rsidRDefault="00890439" w:rsidP="004E0B3E">
      <w:pPr>
        <w:spacing w:after="0"/>
      </w:pPr>
      <w:r>
        <w:continuationSeparator/>
      </w:r>
    </w:p>
    <w:p w:rsidR="00890439" w:rsidRDefault="00890439"/>
    <w:p w:rsidR="00890439" w:rsidRDefault="00890439"/>
    <w:p w:rsidR="00890439" w:rsidRDefault="00890439" w:rsidP="004F6281"/>
  </w:footnote>
  <w:footnote w:type="continuationNotice" w:id="1">
    <w:p w:rsidR="00890439" w:rsidRDefault="008904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F0" w:rsidRDefault="007A5AC6" w:rsidP="00B35390">
    <w:pPr>
      <w:pStyle w:val="Header"/>
    </w:pPr>
    <w:sdt>
      <w:sdtPr>
        <w:rPr>
          <w:rFonts w:cs="Arial"/>
          <w:sz w:val="20"/>
        </w:rPr>
        <w:id w:val="23001925"/>
        <w:docPartObj>
          <w:docPartGallery w:val="Watermarks"/>
          <w:docPartUnique/>
        </w:docPartObj>
      </w:sdtPr>
      <w:sdtEndPr/>
      <w:sdtContent>
        <w:r>
          <w:rPr>
            <w:rFonts w:cs="Arial"/>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2068F2" w:rsidRPr="0010277B">
      <w:rPr>
        <w:rFonts w:ascii="Arial" w:hAnsi="Arial" w:cs="Arial"/>
        <w:sz w:val="20"/>
        <w:szCs w:val="20"/>
      </w:rPr>
      <w:tab/>
    </w:r>
  </w:p>
  <w:p w:rsidR="007537A2" w:rsidRDefault="007537A2"/>
  <w:p w:rsidR="007537A2" w:rsidRDefault="007537A2" w:rsidP="004F6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4D36"/>
    <w:multiLevelType w:val="hybridMultilevel"/>
    <w:tmpl w:val="66BA81AC"/>
    <w:lvl w:ilvl="0" w:tplc="1A38504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3E"/>
    <w:rsid w:val="000152A6"/>
    <w:rsid w:val="00044694"/>
    <w:rsid w:val="000D287F"/>
    <w:rsid w:val="0010277B"/>
    <w:rsid w:val="00122512"/>
    <w:rsid w:val="001711B5"/>
    <w:rsid w:val="001B548D"/>
    <w:rsid w:val="001E4CB1"/>
    <w:rsid w:val="001F72FF"/>
    <w:rsid w:val="002068F2"/>
    <w:rsid w:val="002265EE"/>
    <w:rsid w:val="00251BBC"/>
    <w:rsid w:val="00255D9D"/>
    <w:rsid w:val="002B6F79"/>
    <w:rsid w:val="0032103F"/>
    <w:rsid w:val="00334C2C"/>
    <w:rsid w:val="003C163A"/>
    <w:rsid w:val="00467972"/>
    <w:rsid w:val="004727E7"/>
    <w:rsid w:val="004E0B3E"/>
    <w:rsid w:val="004E395E"/>
    <w:rsid w:val="004F6281"/>
    <w:rsid w:val="005101F0"/>
    <w:rsid w:val="005414C6"/>
    <w:rsid w:val="0055780E"/>
    <w:rsid w:val="00574136"/>
    <w:rsid w:val="005F3D97"/>
    <w:rsid w:val="006121E0"/>
    <w:rsid w:val="0061697F"/>
    <w:rsid w:val="00620306"/>
    <w:rsid w:val="006A6FCF"/>
    <w:rsid w:val="006C07B7"/>
    <w:rsid w:val="006C4D18"/>
    <w:rsid w:val="007537A2"/>
    <w:rsid w:val="00786A34"/>
    <w:rsid w:val="0079003C"/>
    <w:rsid w:val="007A5AC6"/>
    <w:rsid w:val="007B0103"/>
    <w:rsid w:val="008154ED"/>
    <w:rsid w:val="00890439"/>
    <w:rsid w:val="00893499"/>
    <w:rsid w:val="008E7CEC"/>
    <w:rsid w:val="00936C49"/>
    <w:rsid w:val="00936C5B"/>
    <w:rsid w:val="0097180E"/>
    <w:rsid w:val="00982B6D"/>
    <w:rsid w:val="009A3342"/>
    <w:rsid w:val="009C1613"/>
    <w:rsid w:val="00A146B3"/>
    <w:rsid w:val="00A55E0F"/>
    <w:rsid w:val="00AC3526"/>
    <w:rsid w:val="00B1132A"/>
    <w:rsid w:val="00B31A11"/>
    <w:rsid w:val="00B35390"/>
    <w:rsid w:val="00B353B6"/>
    <w:rsid w:val="00B42630"/>
    <w:rsid w:val="00BA6E22"/>
    <w:rsid w:val="00BC6A95"/>
    <w:rsid w:val="00BC71F4"/>
    <w:rsid w:val="00BF6C2A"/>
    <w:rsid w:val="00C67EC1"/>
    <w:rsid w:val="00C825C8"/>
    <w:rsid w:val="00C91270"/>
    <w:rsid w:val="00CC610E"/>
    <w:rsid w:val="00D13BC3"/>
    <w:rsid w:val="00D22871"/>
    <w:rsid w:val="00D4754C"/>
    <w:rsid w:val="00D76DAE"/>
    <w:rsid w:val="00DB3234"/>
    <w:rsid w:val="00DF1A75"/>
    <w:rsid w:val="00E22973"/>
    <w:rsid w:val="00E24CA5"/>
    <w:rsid w:val="00E540ED"/>
    <w:rsid w:val="00E56E77"/>
    <w:rsid w:val="00E6413E"/>
    <w:rsid w:val="00E75B75"/>
    <w:rsid w:val="00E8359B"/>
    <w:rsid w:val="00E9356C"/>
    <w:rsid w:val="00ED2316"/>
    <w:rsid w:val="00F168BD"/>
    <w:rsid w:val="00F501FE"/>
    <w:rsid w:val="00F74144"/>
    <w:rsid w:val="00F75834"/>
    <w:rsid w:val="00F90C8F"/>
    <w:rsid w:val="00FD2491"/>
    <w:rsid w:val="00FE18B7"/>
    <w:rsid w:val="00FE1C5E"/>
    <w:rsid w:val="00FE590E"/>
    <w:rsid w:val="00FF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281"/>
    <w:pPr>
      <w:spacing w:after="240" w:line="36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9003C"/>
    <w:pPr>
      <w:keepNext/>
      <w:keepLines/>
      <w:spacing w:after="0"/>
      <w:outlineLvl w:val="0"/>
    </w:pPr>
    <w:rPr>
      <w:rFonts w:eastAsiaTheme="majorEastAsia" w:cs="Arial"/>
      <w:b/>
      <w:bCs/>
      <w:color w:val="000000" w:themeColor="text1"/>
      <w:szCs w:val="24"/>
    </w:rPr>
  </w:style>
  <w:style w:type="paragraph" w:styleId="Heading2">
    <w:name w:val="heading 2"/>
    <w:basedOn w:val="Normal"/>
    <w:next w:val="Normal"/>
    <w:link w:val="Heading2Char"/>
    <w:uiPriority w:val="9"/>
    <w:unhideWhenUsed/>
    <w:qFormat/>
    <w:rsid w:val="00BA6E22"/>
    <w:pPr>
      <w:keepNext/>
      <w:keepLines/>
      <w:spacing w:after="0"/>
      <w:outlineLvl w:val="1"/>
    </w:pPr>
    <w:rPr>
      <w:rFonts w:eastAsiaTheme="majorEastAsia"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3E"/>
    <w:pPr>
      <w:tabs>
        <w:tab w:val="center" w:pos="4680"/>
        <w:tab w:val="right" w:pos="9360"/>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0B3E"/>
  </w:style>
  <w:style w:type="paragraph" w:styleId="Footer">
    <w:name w:val="footer"/>
    <w:basedOn w:val="Normal"/>
    <w:link w:val="FooterChar"/>
    <w:uiPriority w:val="99"/>
    <w:unhideWhenUsed/>
    <w:rsid w:val="004E0B3E"/>
    <w:pPr>
      <w:tabs>
        <w:tab w:val="center" w:pos="4680"/>
        <w:tab w:val="right" w:pos="9360"/>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0B3E"/>
  </w:style>
  <w:style w:type="paragraph" w:styleId="BodyText">
    <w:name w:val="Body Text"/>
    <w:basedOn w:val="Normal"/>
    <w:link w:val="BodyTextChar"/>
    <w:rsid w:val="009C1613"/>
    <w:pPr>
      <w:spacing w:after="120"/>
    </w:pPr>
    <w:rPr>
      <w:noProof/>
      <w:szCs w:val="24"/>
    </w:rPr>
  </w:style>
  <w:style w:type="character" w:customStyle="1" w:styleId="BodyTextChar">
    <w:name w:val="Body Text Char"/>
    <w:basedOn w:val="DefaultParagraphFont"/>
    <w:link w:val="BodyText"/>
    <w:rsid w:val="009C1613"/>
    <w:rPr>
      <w:rFonts w:ascii="Times New Roman" w:eastAsia="Times New Roman" w:hAnsi="Times New Roman" w:cs="Times New Roman"/>
      <w:noProof/>
      <w:sz w:val="24"/>
      <w:szCs w:val="24"/>
    </w:rPr>
  </w:style>
  <w:style w:type="table" w:styleId="TableGrid">
    <w:name w:val="Table Grid"/>
    <w:basedOn w:val="TableNormal"/>
    <w:uiPriority w:val="59"/>
    <w:rsid w:val="0055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91"/>
    <w:rPr>
      <w:rFonts w:ascii="Tahoma" w:eastAsia="Times New Roman" w:hAnsi="Tahoma" w:cs="Tahoma"/>
      <w:sz w:val="16"/>
      <w:szCs w:val="16"/>
    </w:rPr>
  </w:style>
  <w:style w:type="paragraph" w:styleId="Title">
    <w:name w:val="Title"/>
    <w:basedOn w:val="Normal"/>
    <w:next w:val="Normal"/>
    <w:link w:val="TitleChar"/>
    <w:uiPriority w:val="10"/>
    <w:qFormat/>
    <w:rsid w:val="00E9356C"/>
    <w:pPr>
      <w:spacing w:after="300"/>
      <w:contextualSpacing/>
      <w:jc w:val="center"/>
    </w:pPr>
    <w:rPr>
      <w:rFonts w:eastAsiaTheme="majorEastAsia" w:cs="Arial"/>
      <w:b/>
      <w:color w:val="000000" w:themeColor="text1"/>
      <w:spacing w:val="5"/>
      <w:kern w:val="28"/>
      <w:szCs w:val="24"/>
    </w:rPr>
  </w:style>
  <w:style w:type="character" w:customStyle="1" w:styleId="TitleChar">
    <w:name w:val="Title Char"/>
    <w:basedOn w:val="DefaultParagraphFont"/>
    <w:link w:val="Title"/>
    <w:uiPriority w:val="10"/>
    <w:rsid w:val="00E9356C"/>
    <w:rPr>
      <w:rFonts w:ascii="Arial" w:eastAsiaTheme="majorEastAsia" w:hAnsi="Arial" w:cs="Arial"/>
      <w:b/>
      <w:color w:val="000000" w:themeColor="text1"/>
      <w:spacing w:val="5"/>
      <w:kern w:val="28"/>
      <w:sz w:val="24"/>
      <w:szCs w:val="24"/>
    </w:rPr>
  </w:style>
  <w:style w:type="character" w:customStyle="1" w:styleId="Heading1Char">
    <w:name w:val="Heading 1 Char"/>
    <w:basedOn w:val="DefaultParagraphFont"/>
    <w:link w:val="Heading1"/>
    <w:uiPriority w:val="9"/>
    <w:rsid w:val="0079003C"/>
    <w:rPr>
      <w:rFonts w:ascii="Arial" w:eastAsiaTheme="majorEastAsia" w:hAnsi="Arial" w:cs="Arial"/>
      <w:b/>
      <w:bCs/>
      <w:color w:val="000000" w:themeColor="text1"/>
      <w:sz w:val="24"/>
      <w:szCs w:val="24"/>
    </w:rPr>
  </w:style>
  <w:style w:type="character" w:customStyle="1" w:styleId="Heading2Char">
    <w:name w:val="Heading 2 Char"/>
    <w:basedOn w:val="DefaultParagraphFont"/>
    <w:link w:val="Heading2"/>
    <w:uiPriority w:val="9"/>
    <w:rsid w:val="00BA6E22"/>
    <w:rPr>
      <w:rFonts w:ascii="Arial" w:eastAsiaTheme="majorEastAsia" w:hAnsi="Arial" w:cs="Arial"/>
      <w:b/>
      <w:bCs/>
      <w:color w:val="000000" w:themeColor="text1"/>
      <w:szCs w:val="24"/>
    </w:rPr>
  </w:style>
  <w:style w:type="paragraph" w:styleId="ListParagraph">
    <w:name w:val="List Paragraph"/>
    <w:basedOn w:val="Normal"/>
    <w:uiPriority w:val="34"/>
    <w:qFormat/>
    <w:rsid w:val="009A3342"/>
    <w:pPr>
      <w:ind w:left="720"/>
      <w:contextualSpacing/>
    </w:pPr>
  </w:style>
  <w:style w:type="character" w:styleId="Hyperlink">
    <w:name w:val="Hyperlink"/>
    <w:basedOn w:val="DefaultParagraphFont"/>
    <w:uiPriority w:val="99"/>
    <w:unhideWhenUsed/>
    <w:rsid w:val="009A3342"/>
    <w:rPr>
      <w:color w:val="0000FF" w:themeColor="hyperlink"/>
      <w:u w:val="single"/>
    </w:rPr>
  </w:style>
  <w:style w:type="character" w:styleId="CommentReference">
    <w:name w:val="annotation reference"/>
    <w:basedOn w:val="DefaultParagraphFont"/>
    <w:uiPriority w:val="99"/>
    <w:semiHidden/>
    <w:unhideWhenUsed/>
    <w:rsid w:val="005F3D97"/>
    <w:rPr>
      <w:sz w:val="16"/>
      <w:szCs w:val="16"/>
    </w:rPr>
  </w:style>
  <w:style w:type="paragraph" w:styleId="CommentText">
    <w:name w:val="annotation text"/>
    <w:basedOn w:val="Normal"/>
    <w:link w:val="CommentTextChar"/>
    <w:uiPriority w:val="99"/>
    <w:semiHidden/>
    <w:unhideWhenUsed/>
    <w:rsid w:val="005F3D97"/>
    <w:rPr>
      <w:sz w:val="20"/>
    </w:rPr>
  </w:style>
  <w:style w:type="character" w:customStyle="1" w:styleId="CommentTextChar">
    <w:name w:val="Comment Text Char"/>
    <w:basedOn w:val="DefaultParagraphFont"/>
    <w:link w:val="CommentText"/>
    <w:uiPriority w:val="99"/>
    <w:semiHidden/>
    <w:rsid w:val="005F3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D97"/>
    <w:rPr>
      <w:b/>
      <w:bCs/>
    </w:rPr>
  </w:style>
  <w:style w:type="character" w:customStyle="1" w:styleId="CommentSubjectChar">
    <w:name w:val="Comment Subject Char"/>
    <w:basedOn w:val="CommentTextChar"/>
    <w:link w:val="CommentSubject"/>
    <w:uiPriority w:val="99"/>
    <w:semiHidden/>
    <w:rsid w:val="005F3D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76DAE"/>
    <w:rPr>
      <w:color w:val="800080" w:themeColor="followedHyperlink"/>
      <w:u w:val="single"/>
    </w:rPr>
  </w:style>
  <w:style w:type="character" w:styleId="Strong">
    <w:name w:val="Strong"/>
    <w:basedOn w:val="DefaultParagraphFont"/>
    <w:qFormat/>
    <w:rsid w:val="00936C49"/>
    <w:rPr>
      <w:b/>
      <w:bCs/>
    </w:rPr>
  </w:style>
  <w:style w:type="character" w:styleId="Emphasis">
    <w:name w:val="Emphasis"/>
    <w:basedOn w:val="DefaultParagraphFont"/>
    <w:qFormat/>
    <w:rsid w:val="00936C49"/>
    <w:rPr>
      <w:i/>
      <w:iCs/>
    </w:rPr>
  </w:style>
  <w:style w:type="paragraph" w:styleId="Revision">
    <w:name w:val="Revision"/>
    <w:hidden/>
    <w:uiPriority w:val="99"/>
    <w:semiHidden/>
    <w:rsid w:val="00C825C8"/>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281"/>
    <w:pPr>
      <w:spacing w:after="240" w:line="36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9003C"/>
    <w:pPr>
      <w:keepNext/>
      <w:keepLines/>
      <w:spacing w:after="0"/>
      <w:outlineLvl w:val="0"/>
    </w:pPr>
    <w:rPr>
      <w:rFonts w:eastAsiaTheme="majorEastAsia" w:cs="Arial"/>
      <w:b/>
      <w:bCs/>
      <w:color w:val="000000" w:themeColor="text1"/>
      <w:szCs w:val="24"/>
    </w:rPr>
  </w:style>
  <w:style w:type="paragraph" w:styleId="Heading2">
    <w:name w:val="heading 2"/>
    <w:basedOn w:val="Normal"/>
    <w:next w:val="Normal"/>
    <w:link w:val="Heading2Char"/>
    <w:uiPriority w:val="9"/>
    <w:unhideWhenUsed/>
    <w:qFormat/>
    <w:rsid w:val="00BA6E22"/>
    <w:pPr>
      <w:keepNext/>
      <w:keepLines/>
      <w:spacing w:after="0"/>
      <w:outlineLvl w:val="1"/>
    </w:pPr>
    <w:rPr>
      <w:rFonts w:eastAsiaTheme="majorEastAsia"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3E"/>
    <w:pPr>
      <w:tabs>
        <w:tab w:val="center" w:pos="4680"/>
        <w:tab w:val="right" w:pos="9360"/>
      </w:tabs>
      <w:spacing w:after="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0B3E"/>
  </w:style>
  <w:style w:type="paragraph" w:styleId="Footer">
    <w:name w:val="footer"/>
    <w:basedOn w:val="Normal"/>
    <w:link w:val="FooterChar"/>
    <w:uiPriority w:val="99"/>
    <w:unhideWhenUsed/>
    <w:rsid w:val="004E0B3E"/>
    <w:pPr>
      <w:tabs>
        <w:tab w:val="center" w:pos="4680"/>
        <w:tab w:val="right" w:pos="9360"/>
      </w:tabs>
      <w:spacing w:after="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0B3E"/>
  </w:style>
  <w:style w:type="paragraph" w:styleId="BodyText">
    <w:name w:val="Body Text"/>
    <w:basedOn w:val="Normal"/>
    <w:link w:val="BodyTextChar"/>
    <w:rsid w:val="009C1613"/>
    <w:pPr>
      <w:spacing w:after="120"/>
    </w:pPr>
    <w:rPr>
      <w:noProof/>
      <w:szCs w:val="24"/>
    </w:rPr>
  </w:style>
  <w:style w:type="character" w:customStyle="1" w:styleId="BodyTextChar">
    <w:name w:val="Body Text Char"/>
    <w:basedOn w:val="DefaultParagraphFont"/>
    <w:link w:val="BodyText"/>
    <w:rsid w:val="009C1613"/>
    <w:rPr>
      <w:rFonts w:ascii="Times New Roman" w:eastAsia="Times New Roman" w:hAnsi="Times New Roman" w:cs="Times New Roman"/>
      <w:noProof/>
      <w:sz w:val="24"/>
      <w:szCs w:val="24"/>
    </w:rPr>
  </w:style>
  <w:style w:type="table" w:styleId="TableGrid">
    <w:name w:val="Table Grid"/>
    <w:basedOn w:val="TableNormal"/>
    <w:uiPriority w:val="59"/>
    <w:rsid w:val="0055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91"/>
    <w:rPr>
      <w:rFonts w:ascii="Tahoma" w:eastAsia="Times New Roman" w:hAnsi="Tahoma" w:cs="Tahoma"/>
      <w:sz w:val="16"/>
      <w:szCs w:val="16"/>
    </w:rPr>
  </w:style>
  <w:style w:type="paragraph" w:styleId="Title">
    <w:name w:val="Title"/>
    <w:basedOn w:val="Normal"/>
    <w:next w:val="Normal"/>
    <w:link w:val="TitleChar"/>
    <w:uiPriority w:val="10"/>
    <w:qFormat/>
    <w:rsid w:val="00E9356C"/>
    <w:pPr>
      <w:spacing w:after="300"/>
      <w:contextualSpacing/>
      <w:jc w:val="center"/>
    </w:pPr>
    <w:rPr>
      <w:rFonts w:eastAsiaTheme="majorEastAsia" w:cs="Arial"/>
      <w:b/>
      <w:color w:val="000000" w:themeColor="text1"/>
      <w:spacing w:val="5"/>
      <w:kern w:val="28"/>
      <w:szCs w:val="24"/>
    </w:rPr>
  </w:style>
  <w:style w:type="character" w:customStyle="1" w:styleId="TitleChar">
    <w:name w:val="Title Char"/>
    <w:basedOn w:val="DefaultParagraphFont"/>
    <w:link w:val="Title"/>
    <w:uiPriority w:val="10"/>
    <w:rsid w:val="00E9356C"/>
    <w:rPr>
      <w:rFonts w:ascii="Arial" w:eastAsiaTheme="majorEastAsia" w:hAnsi="Arial" w:cs="Arial"/>
      <w:b/>
      <w:color w:val="000000" w:themeColor="text1"/>
      <w:spacing w:val="5"/>
      <w:kern w:val="28"/>
      <w:sz w:val="24"/>
      <w:szCs w:val="24"/>
    </w:rPr>
  </w:style>
  <w:style w:type="character" w:customStyle="1" w:styleId="Heading1Char">
    <w:name w:val="Heading 1 Char"/>
    <w:basedOn w:val="DefaultParagraphFont"/>
    <w:link w:val="Heading1"/>
    <w:uiPriority w:val="9"/>
    <w:rsid w:val="0079003C"/>
    <w:rPr>
      <w:rFonts w:ascii="Arial" w:eastAsiaTheme="majorEastAsia" w:hAnsi="Arial" w:cs="Arial"/>
      <w:b/>
      <w:bCs/>
      <w:color w:val="000000" w:themeColor="text1"/>
      <w:sz w:val="24"/>
      <w:szCs w:val="24"/>
    </w:rPr>
  </w:style>
  <w:style w:type="character" w:customStyle="1" w:styleId="Heading2Char">
    <w:name w:val="Heading 2 Char"/>
    <w:basedOn w:val="DefaultParagraphFont"/>
    <w:link w:val="Heading2"/>
    <w:uiPriority w:val="9"/>
    <w:rsid w:val="00BA6E22"/>
    <w:rPr>
      <w:rFonts w:ascii="Arial" w:eastAsiaTheme="majorEastAsia" w:hAnsi="Arial" w:cs="Arial"/>
      <w:b/>
      <w:bCs/>
      <w:color w:val="000000" w:themeColor="text1"/>
      <w:szCs w:val="24"/>
    </w:rPr>
  </w:style>
  <w:style w:type="paragraph" w:styleId="ListParagraph">
    <w:name w:val="List Paragraph"/>
    <w:basedOn w:val="Normal"/>
    <w:uiPriority w:val="34"/>
    <w:qFormat/>
    <w:rsid w:val="009A3342"/>
    <w:pPr>
      <w:ind w:left="720"/>
      <w:contextualSpacing/>
    </w:pPr>
  </w:style>
  <w:style w:type="character" w:styleId="Hyperlink">
    <w:name w:val="Hyperlink"/>
    <w:basedOn w:val="DefaultParagraphFont"/>
    <w:uiPriority w:val="99"/>
    <w:unhideWhenUsed/>
    <w:rsid w:val="009A3342"/>
    <w:rPr>
      <w:color w:val="0000FF" w:themeColor="hyperlink"/>
      <w:u w:val="single"/>
    </w:rPr>
  </w:style>
  <w:style w:type="character" w:styleId="CommentReference">
    <w:name w:val="annotation reference"/>
    <w:basedOn w:val="DefaultParagraphFont"/>
    <w:uiPriority w:val="99"/>
    <w:semiHidden/>
    <w:unhideWhenUsed/>
    <w:rsid w:val="005F3D97"/>
    <w:rPr>
      <w:sz w:val="16"/>
      <w:szCs w:val="16"/>
    </w:rPr>
  </w:style>
  <w:style w:type="paragraph" w:styleId="CommentText">
    <w:name w:val="annotation text"/>
    <w:basedOn w:val="Normal"/>
    <w:link w:val="CommentTextChar"/>
    <w:uiPriority w:val="99"/>
    <w:semiHidden/>
    <w:unhideWhenUsed/>
    <w:rsid w:val="005F3D97"/>
    <w:rPr>
      <w:sz w:val="20"/>
    </w:rPr>
  </w:style>
  <w:style w:type="character" w:customStyle="1" w:styleId="CommentTextChar">
    <w:name w:val="Comment Text Char"/>
    <w:basedOn w:val="DefaultParagraphFont"/>
    <w:link w:val="CommentText"/>
    <w:uiPriority w:val="99"/>
    <w:semiHidden/>
    <w:rsid w:val="005F3D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D97"/>
    <w:rPr>
      <w:b/>
      <w:bCs/>
    </w:rPr>
  </w:style>
  <w:style w:type="character" w:customStyle="1" w:styleId="CommentSubjectChar">
    <w:name w:val="Comment Subject Char"/>
    <w:basedOn w:val="CommentTextChar"/>
    <w:link w:val="CommentSubject"/>
    <w:uiPriority w:val="99"/>
    <w:semiHidden/>
    <w:rsid w:val="005F3D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76DAE"/>
    <w:rPr>
      <w:color w:val="800080" w:themeColor="followedHyperlink"/>
      <w:u w:val="single"/>
    </w:rPr>
  </w:style>
  <w:style w:type="character" w:styleId="Strong">
    <w:name w:val="Strong"/>
    <w:basedOn w:val="DefaultParagraphFont"/>
    <w:qFormat/>
    <w:rsid w:val="00936C49"/>
    <w:rPr>
      <w:b/>
      <w:bCs/>
    </w:rPr>
  </w:style>
  <w:style w:type="character" w:styleId="Emphasis">
    <w:name w:val="Emphasis"/>
    <w:basedOn w:val="DefaultParagraphFont"/>
    <w:qFormat/>
    <w:rsid w:val="00936C49"/>
    <w:rPr>
      <w:i/>
      <w:iCs/>
    </w:rPr>
  </w:style>
  <w:style w:type="paragraph" w:styleId="Revision">
    <w:name w:val="Revision"/>
    <w:hidden/>
    <w:uiPriority w:val="99"/>
    <w:semiHidden/>
    <w:rsid w:val="00C825C8"/>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j.sauboin@gs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hb122212</dc:creator>
  <cp:lastModifiedBy>Abdelilah Ibrahimi</cp:lastModifiedBy>
  <cp:revision>4</cp:revision>
  <dcterms:created xsi:type="dcterms:W3CDTF">2016-02-28T13:06:00Z</dcterms:created>
  <dcterms:modified xsi:type="dcterms:W3CDTF">2016-02-28T13:20:00Z</dcterms:modified>
</cp:coreProperties>
</file>