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AAA" w:rsidRPr="00C53CEE" w:rsidRDefault="00BC2AAA" w:rsidP="00BC2AAA">
      <w:pPr>
        <w:autoSpaceDE w:val="0"/>
        <w:autoSpaceDN w:val="0"/>
        <w:adjustRightInd w:val="0"/>
        <w:spacing w:after="0"/>
        <w:rPr>
          <w:rFonts w:eastAsiaTheme="minorHAnsi" w:cs="Times New Roman"/>
          <w:b/>
          <w:bCs/>
          <w:sz w:val="24"/>
          <w:szCs w:val="24"/>
          <w:lang w:val="en-US" w:eastAsia="en-US" w:bidi="km-KH"/>
        </w:rPr>
      </w:pPr>
    </w:p>
    <w:p w:rsidR="00BC2AAA" w:rsidRPr="00C53CEE" w:rsidRDefault="00BC2AAA" w:rsidP="00BC2AAA">
      <w:pPr>
        <w:autoSpaceDE w:val="0"/>
        <w:autoSpaceDN w:val="0"/>
        <w:adjustRightInd w:val="0"/>
        <w:spacing w:after="0"/>
        <w:rPr>
          <w:rFonts w:eastAsiaTheme="minorHAnsi" w:cs="Times New Roman"/>
          <w:b/>
          <w:bCs/>
          <w:sz w:val="24"/>
          <w:szCs w:val="24"/>
          <w:lang w:val="en-US" w:eastAsia="en-US" w:bidi="km-KH"/>
        </w:rPr>
      </w:pPr>
      <w:r w:rsidRPr="00C53CEE">
        <w:rPr>
          <w:rFonts w:eastAsiaTheme="minorHAnsi" w:cs="Times New Roman"/>
          <w:b/>
          <w:bCs/>
          <w:sz w:val="24"/>
          <w:szCs w:val="24"/>
          <w:lang w:val="en-US" w:eastAsia="en-US" w:bidi="km-KH"/>
        </w:rPr>
        <w:t>Taking Results Based Financing from Scheme to System: Methodological Innovations</w:t>
      </w:r>
    </w:p>
    <w:p w:rsidR="00BC2AAA" w:rsidRPr="00C53CEE" w:rsidRDefault="00BC2AAA" w:rsidP="00BC2AAA">
      <w:pPr>
        <w:autoSpaceDE w:val="0"/>
        <w:autoSpaceDN w:val="0"/>
        <w:adjustRightInd w:val="0"/>
        <w:spacing w:after="0"/>
        <w:rPr>
          <w:rFonts w:eastAsiaTheme="minorHAnsi" w:cs="Times New Roman"/>
          <w:sz w:val="24"/>
          <w:szCs w:val="24"/>
          <w:lang w:val="en-US" w:eastAsia="en-US" w:bidi="km-KH"/>
        </w:rPr>
      </w:pPr>
      <w:bookmarkStart w:id="0" w:name="_GoBack"/>
      <w:bookmarkEnd w:id="0"/>
      <w:r>
        <w:rPr>
          <w:rFonts w:eastAsiaTheme="minorHAnsi" w:cs="Times New Roman"/>
          <w:sz w:val="24"/>
          <w:szCs w:val="24"/>
          <w:lang w:val="en-US" w:eastAsia="en-US" w:bidi="km-KH"/>
        </w:rPr>
        <w:t xml:space="preserve">B </w:t>
      </w:r>
      <w:proofErr w:type="spellStart"/>
      <w:r>
        <w:rPr>
          <w:rFonts w:eastAsiaTheme="minorHAnsi" w:cs="Times New Roman"/>
          <w:sz w:val="24"/>
          <w:szCs w:val="24"/>
          <w:lang w:val="en-US" w:eastAsia="en-US" w:bidi="km-KH"/>
        </w:rPr>
        <w:t>Meessen</w:t>
      </w:r>
      <w:proofErr w:type="spellEnd"/>
      <w:r>
        <w:rPr>
          <w:rFonts w:eastAsiaTheme="minorHAnsi" w:cs="Times New Roman"/>
          <w:sz w:val="24"/>
          <w:szCs w:val="24"/>
          <w:lang w:val="en-US" w:eastAsia="en-US" w:bidi="km-KH"/>
        </w:rPr>
        <w:t xml:space="preserve">, Z </w:t>
      </w:r>
      <w:proofErr w:type="spellStart"/>
      <w:r>
        <w:rPr>
          <w:rFonts w:eastAsiaTheme="minorHAnsi" w:cs="Times New Roman"/>
          <w:sz w:val="24"/>
          <w:szCs w:val="24"/>
          <w:lang w:val="en-US" w:eastAsia="en-US" w:bidi="km-KH"/>
        </w:rPr>
        <w:t>Shroff</w:t>
      </w:r>
      <w:proofErr w:type="spellEnd"/>
      <w:r>
        <w:rPr>
          <w:rFonts w:eastAsiaTheme="minorHAnsi" w:cs="Times New Roman"/>
          <w:sz w:val="24"/>
          <w:szCs w:val="24"/>
          <w:lang w:val="en-US" w:eastAsia="en-US" w:bidi="km-KH"/>
        </w:rPr>
        <w:t xml:space="preserve">, P </w:t>
      </w:r>
      <w:proofErr w:type="spellStart"/>
      <w:r>
        <w:rPr>
          <w:rFonts w:eastAsiaTheme="minorHAnsi" w:cs="Times New Roman"/>
          <w:sz w:val="24"/>
          <w:szCs w:val="24"/>
          <w:lang w:val="en-US" w:eastAsia="en-US" w:bidi="km-KH"/>
        </w:rPr>
        <w:t>Ir</w:t>
      </w:r>
      <w:proofErr w:type="spellEnd"/>
      <w:proofErr w:type="gramStart"/>
      <w:r>
        <w:rPr>
          <w:rFonts w:eastAsiaTheme="minorHAnsi" w:cs="Times New Roman"/>
          <w:sz w:val="24"/>
          <w:szCs w:val="24"/>
          <w:lang w:val="en-US" w:eastAsia="en-US" w:bidi="km-KH"/>
        </w:rPr>
        <w:t>,  M</w:t>
      </w:r>
      <w:proofErr w:type="gramEnd"/>
      <w:r w:rsidRPr="00C53CEE">
        <w:rPr>
          <w:rFonts w:eastAsiaTheme="minorHAnsi" w:cs="Times New Roman"/>
          <w:sz w:val="24"/>
          <w:szCs w:val="24"/>
          <w:lang w:val="en-US" w:eastAsia="en-US" w:bidi="km-KH"/>
        </w:rPr>
        <w:t xml:space="preserve"> </w:t>
      </w:r>
      <w:proofErr w:type="spellStart"/>
      <w:r w:rsidRPr="00C53CEE">
        <w:rPr>
          <w:rFonts w:eastAsiaTheme="minorHAnsi" w:cs="Times New Roman"/>
          <w:sz w:val="24"/>
          <w:szCs w:val="24"/>
          <w:lang w:val="en-US" w:eastAsia="en-US" w:bidi="km-KH"/>
        </w:rPr>
        <w:t>Bigdeli</w:t>
      </w:r>
      <w:proofErr w:type="spellEnd"/>
    </w:p>
    <w:p w:rsidR="00BC2AAA" w:rsidRPr="00C53CEE" w:rsidRDefault="00BC2AAA" w:rsidP="00BC2AAA">
      <w:pPr>
        <w:autoSpaceDE w:val="0"/>
        <w:autoSpaceDN w:val="0"/>
        <w:adjustRightInd w:val="0"/>
        <w:spacing w:after="0"/>
        <w:rPr>
          <w:rFonts w:eastAsiaTheme="minorHAnsi" w:cs="Times New Roman"/>
          <w:b/>
          <w:bCs/>
          <w:sz w:val="24"/>
          <w:szCs w:val="24"/>
          <w:lang w:val="en-US" w:eastAsia="en-US" w:bidi="km-KH"/>
        </w:rPr>
      </w:pPr>
    </w:p>
    <w:p w:rsidR="00BC2AAA" w:rsidRPr="00C53CEE" w:rsidRDefault="00BC2AAA" w:rsidP="00BC2AAA">
      <w:pPr>
        <w:autoSpaceDE w:val="0"/>
        <w:autoSpaceDN w:val="0"/>
        <w:adjustRightInd w:val="0"/>
        <w:spacing w:after="0"/>
        <w:rPr>
          <w:rFonts w:eastAsiaTheme="minorHAnsi" w:cs="Times New Roman"/>
          <w:b/>
          <w:bCs/>
          <w:sz w:val="24"/>
          <w:szCs w:val="24"/>
          <w:lang w:val="en-US" w:eastAsia="en-US" w:bidi="km-KH"/>
        </w:rPr>
      </w:pPr>
      <w:r w:rsidRPr="00C53CEE">
        <w:rPr>
          <w:rFonts w:eastAsiaTheme="minorHAnsi" w:cs="Times New Roman"/>
          <w:b/>
          <w:bCs/>
          <w:sz w:val="24"/>
          <w:szCs w:val="24"/>
          <w:lang w:val="en-US" w:eastAsia="en-US" w:bidi="km-KH"/>
        </w:rPr>
        <w:t xml:space="preserve">Background- </w:t>
      </w:r>
      <w:r w:rsidRPr="00C53CEE">
        <w:rPr>
          <w:rFonts w:eastAsiaTheme="minorHAnsi" w:cs="Times New Roman"/>
          <w:sz w:val="24"/>
          <w:szCs w:val="24"/>
          <w:lang w:val="en-US" w:eastAsia="en-US" w:bidi="km-KH"/>
        </w:rPr>
        <w:t>RBF approaches have been scaled-up and successfully integrated into the national health system in some countries. However, in other</w:t>
      </w:r>
      <w:r>
        <w:rPr>
          <w:rFonts w:eastAsiaTheme="minorHAnsi" w:cs="Times New Roman"/>
          <w:sz w:val="24"/>
          <w:szCs w:val="24"/>
          <w:lang w:val="en-US" w:eastAsia="en-US" w:bidi="km-KH"/>
        </w:rPr>
        <w:t>s they</w:t>
      </w:r>
      <w:r w:rsidRPr="00C53CEE">
        <w:rPr>
          <w:rFonts w:eastAsiaTheme="minorHAnsi" w:cs="Times New Roman"/>
          <w:sz w:val="24"/>
          <w:szCs w:val="24"/>
          <w:lang w:val="en-US" w:eastAsia="en-US" w:bidi="km-KH"/>
        </w:rPr>
        <w:t xml:space="preserve"> have re</w:t>
      </w:r>
      <w:r>
        <w:rPr>
          <w:rFonts w:eastAsiaTheme="minorHAnsi" w:cs="Times New Roman"/>
          <w:sz w:val="24"/>
          <w:szCs w:val="24"/>
          <w:lang w:val="en-US" w:eastAsia="en-US" w:bidi="km-KH"/>
        </w:rPr>
        <w:t>mained as pilot projects. R</w:t>
      </w:r>
      <w:r w:rsidRPr="00C53CEE">
        <w:rPr>
          <w:rFonts w:eastAsiaTheme="minorHAnsi" w:cs="Times New Roman"/>
          <w:sz w:val="24"/>
          <w:szCs w:val="24"/>
          <w:lang w:val="en-US" w:eastAsia="en-US" w:bidi="km-KH"/>
        </w:rPr>
        <w:t xml:space="preserve">esearch on RBF has tended to focus </w:t>
      </w:r>
      <w:r>
        <w:rPr>
          <w:rFonts w:eastAsiaTheme="minorHAnsi" w:cs="Times New Roman"/>
          <w:sz w:val="24"/>
          <w:szCs w:val="24"/>
          <w:lang w:val="en-US" w:eastAsia="en-US" w:bidi="km-KH"/>
        </w:rPr>
        <w:t>on impact evaluation to examine</w:t>
      </w:r>
      <w:r w:rsidRPr="00C53CEE">
        <w:rPr>
          <w:rFonts w:eastAsiaTheme="minorHAnsi" w:cs="Times New Roman"/>
          <w:sz w:val="24"/>
          <w:szCs w:val="24"/>
          <w:lang w:val="en-US" w:eastAsia="en-US" w:bidi="km-KH"/>
        </w:rPr>
        <w:t xml:space="preserve"> pro</w:t>
      </w:r>
      <w:r>
        <w:rPr>
          <w:rFonts w:eastAsiaTheme="minorHAnsi" w:cs="Times New Roman"/>
          <w:sz w:val="24"/>
          <w:szCs w:val="24"/>
          <w:lang w:val="en-US" w:eastAsia="en-US" w:bidi="km-KH"/>
        </w:rPr>
        <w:t>gram effectiveness</w:t>
      </w:r>
      <w:r w:rsidRPr="00C53CEE">
        <w:rPr>
          <w:rFonts w:eastAsiaTheme="minorHAnsi" w:cs="Times New Roman"/>
          <w:sz w:val="24"/>
          <w:szCs w:val="24"/>
          <w:lang w:val="en-US" w:eastAsia="en-US" w:bidi="km-KH"/>
        </w:rPr>
        <w:t>. Relatively little attention ha</w:t>
      </w:r>
      <w:r>
        <w:rPr>
          <w:rFonts w:eastAsiaTheme="minorHAnsi" w:cs="Times New Roman"/>
          <w:sz w:val="24"/>
          <w:szCs w:val="24"/>
          <w:lang w:val="en-US" w:eastAsia="en-US" w:bidi="km-KH"/>
        </w:rPr>
        <w:t xml:space="preserve">s been paid to understanding </w:t>
      </w:r>
      <w:r w:rsidRPr="00C53CEE">
        <w:rPr>
          <w:rFonts w:eastAsiaTheme="minorHAnsi" w:cs="Times New Roman"/>
          <w:sz w:val="24"/>
          <w:szCs w:val="24"/>
          <w:lang w:val="en-US" w:eastAsia="en-US" w:bidi="km-KH"/>
        </w:rPr>
        <w:t>processes and factors t</w:t>
      </w:r>
      <w:r>
        <w:rPr>
          <w:rFonts w:eastAsiaTheme="minorHAnsi" w:cs="Times New Roman"/>
          <w:sz w:val="24"/>
          <w:szCs w:val="24"/>
          <w:lang w:val="en-US" w:eastAsia="en-US" w:bidi="km-KH"/>
        </w:rPr>
        <w:t>hat have enabled or hindered program scale</w:t>
      </w:r>
      <w:r w:rsidRPr="00C53CEE">
        <w:rPr>
          <w:rFonts w:eastAsiaTheme="minorHAnsi" w:cs="Times New Roman"/>
          <w:sz w:val="24"/>
          <w:szCs w:val="24"/>
          <w:lang w:val="en-US" w:eastAsia="en-US" w:bidi="km-KH"/>
        </w:rPr>
        <w:t>-up a</w:t>
      </w:r>
      <w:r>
        <w:rPr>
          <w:rFonts w:eastAsiaTheme="minorHAnsi" w:cs="Times New Roman"/>
          <w:sz w:val="24"/>
          <w:szCs w:val="24"/>
          <w:lang w:val="en-US" w:eastAsia="en-US" w:bidi="km-KH"/>
        </w:rPr>
        <w:t>nd integration</w:t>
      </w:r>
      <w:r w:rsidRPr="00C53CEE">
        <w:rPr>
          <w:rFonts w:eastAsiaTheme="minorHAnsi" w:cs="Times New Roman"/>
          <w:sz w:val="24"/>
          <w:szCs w:val="24"/>
          <w:lang w:val="en-US" w:eastAsia="en-US" w:bidi="km-KH"/>
        </w:rPr>
        <w:t xml:space="preserve"> into national health systems.</w:t>
      </w:r>
    </w:p>
    <w:p w:rsidR="00BC2AAA" w:rsidRPr="00C53CEE" w:rsidRDefault="00BC2AAA" w:rsidP="00BC2AAA">
      <w:pPr>
        <w:spacing w:before="240" w:after="240"/>
        <w:jc w:val="both"/>
        <w:rPr>
          <w:rFonts w:eastAsiaTheme="minorHAnsi" w:cs="Times New Roman"/>
          <w:sz w:val="24"/>
          <w:szCs w:val="24"/>
          <w:lang w:val="en-US" w:eastAsia="en-US" w:bidi="km-KH"/>
        </w:rPr>
      </w:pPr>
      <w:r w:rsidRPr="00C53CEE">
        <w:rPr>
          <w:rFonts w:eastAsiaTheme="minorHAnsi" w:cs="Times New Roman"/>
          <w:sz w:val="24"/>
          <w:szCs w:val="24"/>
          <w:lang w:val="en-US" w:eastAsia="en-US" w:bidi="km-KH"/>
        </w:rPr>
        <w:t>Filling this gap, the</w:t>
      </w:r>
      <w:r>
        <w:rPr>
          <w:rFonts w:eastAsiaTheme="minorHAnsi" w:cs="Times New Roman"/>
          <w:sz w:val="24"/>
          <w:szCs w:val="24"/>
          <w:lang w:val="en-US" w:eastAsia="en-US" w:bidi="km-KH"/>
        </w:rPr>
        <w:t xml:space="preserve"> AHPSR</w:t>
      </w:r>
      <w:r w:rsidRPr="00C53CEE">
        <w:rPr>
          <w:rFonts w:eastAsiaTheme="minorHAnsi" w:cs="Times New Roman"/>
          <w:sz w:val="24"/>
          <w:szCs w:val="24"/>
          <w:lang w:val="en-US" w:eastAsia="en-US" w:bidi="km-KH"/>
        </w:rPr>
        <w:t xml:space="preserve"> supported the development of a multi-country res</w:t>
      </w:r>
      <w:r>
        <w:rPr>
          <w:rFonts w:eastAsiaTheme="minorHAnsi" w:cs="Times New Roman"/>
          <w:sz w:val="24"/>
          <w:szCs w:val="24"/>
          <w:lang w:val="en-US" w:eastAsia="en-US" w:bidi="km-KH"/>
        </w:rPr>
        <w:t xml:space="preserve">earch program </w:t>
      </w:r>
      <w:r w:rsidRPr="00C53CEE">
        <w:rPr>
          <w:rFonts w:eastAsiaTheme="minorHAnsi" w:cs="Times New Roman"/>
          <w:sz w:val="24"/>
          <w:szCs w:val="24"/>
          <w:lang w:val="en-US" w:eastAsia="en-US" w:bidi="km-KH"/>
        </w:rPr>
        <w:t>to</w:t>
      </w:r>
      <w:r>
        <w:rPr>
          <w:rFonts w:eastAsiaTheme="minorHAnsi" w:cs="Times New Roman"/>
          <w:sz w:val="24"/>
          <w:szCs w:val="24"/>
          <w:lang w:val="en-US" w:eastAsia="en-US" w:bidi="km-KH"/>
        </w:rPr>
        <w:t xml:space="preserve"> examine RBF</w:t>
      </w:r>
      <w:r w:rsidRPr="00C53CEE">
        <w:rPr>
          <w:rFonts w:eastAsiaTheme="minorHAnsi" w:cs="Times New Roman"/>
          <w:sz w:val="24"/>
          <w:szCs w:val="24"/>
          <w:lang w:val="en-US" w:eastAsia="en-US" w:bidi="km-KH"/>
        </w:rPr>
        <w:t xml:space="preserve"> scale up and</w:t>
      </w:r>
      <w:r>
        <w:rPr>
          <w:rFonts w:eastAsiaTheme="minorHAnsi" w:cs="Times New Roman"/>
          <w:sz w:val="24"/>
          <w:szCs w:val="24"/>
          <w:lang w:val="en-US" w:eastAsia="en-US" w:bidi="km-KH"/>
        </w:rPr>
        <w:t xml:space="preserve"> health system</w:t>
      </w:r>
      <w:r w:rsidRPr="00C53CEE">
        <w:rPr>
          <w:rFonts w:eastAsiaTheme="minorHAnsi" w:cs="Times New Roman"/>
          <w:sz w:val="24"/>
          <w:szCs w:val="24"/>
          <w:lang w:val="en-US" w:eastAsia="en-US" w:bidi="km-KH"/>
        </w:rPr>
        <w:t xml:space="preserve"> in</w:t>
      </w:r>
      <w:r>
        <w:rPr>
          <w:rFonts w:eastAsiaTheme="minorHAnsi" w:cs="Times New Roman"/>
          <w:sz w:val="24"/>
          <w:szCs w:val="24"/>
          <w:lang w:val="en-US" w:eastAsia="en-US" w:bidi="km-KH"/>
        </w:rPr>
        <w:t xml:space="preserve">tegration. This paper discusses </w:t>
      </w:r>
      <w:r w:rsidRPr="00C53CEE">
        <w:rPr>
          <w:rFonts w:eastAsiaTheme="minorHAnsi" w:cs="Times New Roman"/>
          <w:sz w:val="24"/>
          <w:szCs w:val="24"/>
          <w:lang w:val="en-US" w:eastAsia="en-US" w:bidi="km-KH"/>
        </w:rPr>
        <w:t>lessons l</w:t>
      </w:r>
      <w:r>
        <w:rPr>
          <w:rFonts w:eastAsiaTheme="minorHAnsi" w:cs="Times New Roman"/>
          <w:sz w:val="24"/>
          <w:szCs w:val="24"/>
          <w:lang w:val="en-US" w:eastAsia="en-US" w:bidi="km-KH"/>
        </w:rPr>
        <w:t>earnt fro</w:t>
      </w:r>
      <w:r w:rsidRPr="00C53CEE">
        <w:rPr>
          <w:rFonts w:eastAsiaTheme="minorHAnsi" w:cs="Times New Roman"/>
          <w:sz w:val="24"/>
          <w:szCs w:val="24"/>
          <w:lang w:val="en-US" w:eastAsia="en-US" w:bidi="km-KH"/>
        </w:rPr>
        <w:t xml:space="preserve">m a methodological perspective and how this work has advanced the understanding of scale up dimensions and processes relevant to RBF and health policies in LMICs more generally. </w:t>
      </w:r>
    </w:p>
    <w:p w:rsidR="00BC2AAA" w:rsidRPr="00C53CEE" w:rsidRDefault="00BC2AAA" w:rsidP="00BC2AAA">
      <w:pPr>
        <w:autoSpaceDE w:val="0"/>
        <w:autoSpaceDN w:val="0"/>
        <w:adjustRightInd w:val="0"/>
        <w:spacing w:after="0"/>
        <w:jc w:val="both"/>
        <w:rPr>
          <w:rFonts w:eastAsiaTheme="minorHAnsi" w:cs="Times New Roman"/>
          <w:bCs/>
          <w:sz w:val="24"/>
          <w:szCs w:val="24"/>
          <w:lang w:val="en-US" w:eastAsia="en-US" w:bidi="km-KH"/>
        </w:rPr>
      </w:pPr>
      <w:r w:rsidRPr="00C53CEE">
        <w:rPr>
          <w:rFonts w:eastAsiaTheme="minorHAnsi" w:cs="Times New Roman"/>
          <w:b/>
          <w:sz w:val="24"/>
          <w:szCs w:val="24"/>
          <w:lang w:val="en-US" w:eastAsia="en-US" w:bidi="km-KH"/>
        </w:rPr>
        <w:t>Methods and Results</w:t>
      </w:r>
      <w:r w:rsidRPr="00C53CEE">
        <w:rPr>
          <w:rFonts w:eastAsiaTheme="minorHAnsi" w:cs="Times New Roman"/>
          <w:bCs/>
          <w:sz w:val="24"/>
          <w:szCs w:val="24"/>
          <w:lang w:val="en-US" w:eastAsia="en-US" w:bidi="km-KH"/>
        </w:rPr>
        <w:t>- Based on an examinat</w:t>
      </w:r>
      <w:r>
        <w:rPr>
          <w:rFonts w:eastAsiaTheme="minorHAnsi" w:cs="Times New Roman"/>
          <w:bCs/>
          <w:sz w:val="24"/>
          <w:szCs w:val="24"/>
          <w:lang w:val="en-US" w:eastAsia="en-US" w:bidi="km-KH"/>
        </w:rPr>
        <w:t>ion of the</w:t>
      </w:r>
      <w:r w:rsidRPr="00C53CEE">
        <w:rPr>
          <w:rFonts w:eastAsiaTheme="minorHAnsi" w:cs="Times New Roman"/>
          <w:bCs/>
          <w:sz w:val="24"/>
          <w:szCs w:val="24"/>
          <w:lang w:val="en-US" w:eastAsia="en-US" w:bidi="km-KH"/>
        </w:rPr>
        <w:t xml:space="preserve"> scale up</w:t>
      </w:r>
      <w:r>
        <w:rPr>
          <w:rFonts w:eastAsiaTheme="minorHAnsi" w:cs="Times New Roman"/>
          <w:bCs/>
          <w:sz w:val="24"/>
          <w:szCs w:val="24"/>
          <w:lang w:val="en-US" w:eastAsia="en-US" w:bidi="km-KH"/>
        </w:rPr>
        <w:t xml:space="preserve"> literature</w:t>
      </w:r>
      <w:r w:rsidRPr="00C53CEE">
        <w:rPr>
          <w:rFonts w:eastAsiaTheme="minorHAnsi" w:cs="Times New Roman"/>
          <w:bCs/>
          <w:sz w:val="24"/>
          <w:szCs w:val="24"/>
          <w:lang w:val="en-US" w:eastAsia="en-US" w:bidi="km-KH"/>
        </w:rPr>
        <w:t xml:space="preserve"> and on RBF programs we developed two methodological innovations: a) a multi-dimensional f</w:t>
      </w:r>
      <w:r>
        <w:rPr>
          <w:rFonts w:eastAsiaTheme="minorHAnsi" w:cs="Times New Roman"/>
          <w:bCs/>
          <w:sz w:val="24"/>
          <w:szCs w:val="24"/>
          <w:lang w:val="en-US" w:eastAsia="en-US" w:bidi="km-KH"/>
        </w:rPr>
        <w:t>ramework to capture the</w:t>
      </w:r>
      <w:r w:rsidRPr="00C53CEE">
        <w:rPr>
          <w:rFonts w:eastAsiaTheme="minorHAnsi" w:cs="Times New Roman"/>
          <w:bCs/>
          <w:sz w:val="24"/>
          <w:szCs w:val="24"/>
          <w:lang w:val="en-US" w:eastAsia="en-US" w:bidi="km-KH"/>
        </w:rPr>
        <w:t xml:space="preserve"> relevant dimensions on which to assess RBF scale up and integration, b) a model examining the stages of scale up in the movement of RBF programs from standalone projects to bein</w:t>
      </w:r>
      <w:r>
        <w:rPr>
          <w:rFonts w:eastAsiaTheme="minorHAnsi" w:cs="Times New Roman"/>
          <w:bCs/>
          <w:sz w:val="24"/>
          <w:szCs w:val="24"/>
          <w:lang w:val="en-US" w:eastAsia="en-US" w:bidi="km-KH"/>
        </w:rPr>
        <w:t>g fully integrated into the health system.</w:t>
      </w:r>
    </w:p>
    <w:p w:rsidR="00BC2AAA" w:rsidRPr="00C53CEE" w:rsidRDefault="00BC2AAA" w:rsidP="00BC2AAA">
      <w:pPr>
        <w:autoSpaceDE w:val="0"/>
        <w:autoSpaceDN w:val="0"/>
        <w:adjustRightInd w:val="0"/>
        <w:spacing w:after="0"/>
        <w:jc w:val="both"/>
        <w:rPr>
          <w:rFonts w:eastAsiaTheme="minorHAnsi" w:cs="Times New Roman"/>
          <w:bCs/>
          <w:sz w:val="24"/>
          <w:szCs w:val="24"/>
          <w:lang w:val="en-US" w:eastAsia="en-US" w:bidi="km-KH"/>
        </w:rPr>
      </w:pPr>
    </w:p>
    <w:p w:rsidR="00BC2AAA" w:rsidRPr="00C53CEE" w:rsidRDefault="00BC2AAA" w:rsidP="00BC2AAA">
      <w:pPr>
        <w:autoSpaceDE w:val="0"/>
        <w:autoSpaceDN w:val="0"/>
        <w:adjustRightInd w:val="0"/>
        <w:spacing w:after="0"/>
        <w:jc w:val="both"/>
        <w:rPr>
          <w:rFonts w:eastAsiaTheme="minorHAnsi" w:cs="Times New Roman"/>
          <w:bCs/>
          <w:sz w:val="24"/>
          <w:szCs w:val="24"/>
          <w:lang w:val="en-US" w:eastAsia="en-US" w:bidi="km-KH"/>
        </w:rPr>
      </w:pPr>
      <w:r w:rsidRPr="00C53CEE">
        <w:rPr>
          <w:rFonts w:eastAsiaTheme="minorHAnsi" w:cs="Times New Roman"/>
          <w:bCs/>
          <w:sz w:val="24"/>
          <w:szCs w:val="24"/>
          <w:lang w:val="en-US" w:eastAsia="en-US" w:bidi="km-KH"/>
        </w:rPr>
        <w:t>The multi-dimensional framework analyzes RBF scale-up along five dimensions, namely-population coverage, service coverage, health system integration (further analyzed in terms of areas of integration and the depth of this integration). Additionally, the model looks at the diffusion of RBF from health to other develo</w:t>
      </w:r>
      <w:r>
        <w:rPr>
          <w:rFonts w:eastAsiaTheme="minorHAnsi" w:cs="Times New Roman"/>
          <w:bCs/>
          <w:sz w:val="24"/>
          <w:szCs w:val="24"/>
          <w:lang w:val="en-US" w:eastAsia="en-US" w:bidi="km-KH"/>
        </w:rPr>
        <w:t>pment sectors, or</w:t>
      </w:r>
      <w:r w:rsidRPr="00C53CEE">
        <w:rPr>
          <w:rFonts w:eastAsiaTheme="minorHAnsi" w:cs="Times New Roman"/>
          <w:bCs/>
          <w:sz w:val="24"/>
          <w:szCs w:val="24"/>
          <w:lang w:val="en-US" w:eastAsia="en-US" w:bidi="km-KH"/>
        </w:rPr>
        <w:t xml:space="preserve"> cross-</w:t>
      </w:r>
      <w:proofErr w:type="spellStart"/>
      <w:r w:rsidRPr="00C53CEE">
        <w:rPr>
          <w:rFonts w:eastAsiaTheme="minorHAnsi" w:cs="Times New Roman"/>
          <w:bCs/>
          <w:sz w:val="24"/>
          <w:szCs w:val="24"/>
          <w:lang w:val="en-US" w:eastAsia="en-US" w:bidi="km-KH"/>
        </w:rPr>
        <w:t>sectoral</w:t>
      </w:r>
      <w:proofErr w:type="spellEnd"/>
      <w:r w:rsidRPr="00C53CEE">
        <w:rPr>
          <w:rFonts w:eastAsiaTheme="minorHAnsi" w:cs="Times New Roman"/>
          <w:bCs/>
          <w:sz w:val="24"/>
          <w:szCs w:val="24"/>
          <w:lang w:val="en-US" w:eastAsia="en-US" w:bidi="km-KH"/>
        </w:rPr>
        <w:t xml:space="preserve"> diffusion. The story of RBF is intrinsically linked to the diffusion of ideas and knowledge across countries and continents. Hence the growth and development of RBF knowledge is the final dimension along which we examine scale up.  We provide definitions and indicators for each of these dimensions.</w:t>
      </w:r>
    </w:p>
    <w:p w:rsidR="00BC2AAA" w:rsidRPr="00C53CEE" w:rsidRDefault="00BC2AAA" w:rsidP="00BC2AAA">
      <w:pPr>
        <w:autoSpaceDE w:val="0"/>
        <w:autoSpaceDN w:val="0"/>
        <w:adjustRightInd w:val="0"/>
        <w:spacing w:after="0"/>
        <w:jc w:val="both"/>
        <w:rPr>
          <w:rFonts w:eastAsiaTheme="minorHAnsi" w:cs="Times New Roman"/>
          <w:sz w:val="24"/>
          <w:szCs w:val="24"/>
          <w:lang w:val="en-US" w:eastAsia="en-US" w:bidi="km-KH"/>
        </w:rPr>
      </w:pPr>
    </w:p>
    <w:p w:rsidR="00BC2AAA" w:rsidRPr="00C53CEE" w:rsidRDefault="00BC2AAA" w:rsidP="00BC2AAA">
      <w:pPr>
        <w:autoSpaceDE w:val="0"/>
        <w:autoSpaceDN w:val="0"/>
        <w:adjustRightInd w:val="0"/>
        <w:spacing w:after="0"/>
        <w:jc w:val="both"/>
        <w:rPr>
          <w:rFonts w:eastAsiaTheme="minorHAnsi" w:cs="Times New Roman"/>
          <w:sz w:val="24"/>
          <w:szCs w:val="24"/>
          <w:lang w:val="en-US" w:eastAsia="en-US" w:bidi="km-KH"/>
        </w:rPr>
      </w:pPr>
      <w:r w:rsidRPr="00C53CEE">
        <w:rPr>
          <w:rFonts w:eastAsiaTheme="minorHAnsi" w:cs="Times New Roman"/>
          <w:sz w:val="24"/>
          <w:szCs w:val="24"/>
          <w:lang w:val="en-US" w:eastAsia="en-US" w:bidi="km-KH"/>
        </w:rPr>
        <w:t>Our stages of scale up model examines the movement of RBF from project introduction to being fu</w:t>
      </w:r>
      <w:r>
        <w:rPr>
          <w:rFonts w:eastAsiaTheme="minorHAnsi" w:cs="Times New Roman"/>
          <w:sz w:val="24"/>
          <w:szCs w:val="24"/>
          <w:lang w:val="en-US" w:eastAsia="en-US" w:bidi="km-KH"/>
        </w:rPr>
        <w:t>lly integrated into the</w:t>
      </w:r>
      <w:r w:rsidRPr="00C53CEE">
        <w:rPr>
          <w:rFonts w:eastAsiaTheme="minorHAnsi" w:cs="Times New Roman"/>
          <w:sz w:val="24"/>
          <w:szCs w:val="24"/>
          <w:lang w:val="en-US" w:eastAsia="en-US" w:bidi="km-KH"/>
        </w:rPr>
        <w:t xml:space="preserve"> health system in four stages- generation of the idea, its adoption, institutionalization and perpetuation/diffusion. We believe</w:t>
      </w:r>
      <w:r>
        <w:rPr>
          <w:rFonts w:eastAsiaTheme="minorHAnsi" w:cs="Times New Roman"/>
          <w:sz w:val="24"/>
          <w:szCs w:val="24"/>
          <w:lang w:val="en-US" w:eastAsia="en-US" w:bidi="km-KH"/>
        </w:rPr>
        <w:t xml:space="preserve"> that there are specific </w:t>
      </w:r>
      <w:r w:rsidRPr="00C53CEE">
        <w:rPr>
          <w:rFonts w:eastAsiaTheme="minorHAnsi" w:cs="Times New Roman"/>
          <w:sz w:val="24"/>
          <w:szCs w:val="24"/>
          <w:lang w:val="en-US" w:eastAsia="en-US" w:bidi="km-KH"/>
        </w:rPr>
        <w:t>enablers and barriers that are most relevant to</w:t>
      </w:r>
      <w:r>
        <w:rPr>
          <w:rFonts w:eastAsiaTheme="minorHAnsi" w:cs="Times New Roman"/>
          <w:sz w:val="24"/>
          <w:szCs w:val="24"/>
          <w:lang w:val="en-US" w:eastAsia="en-US" w:bidi="km-KH"/>
        </w:rPr>
        <w:t xml:space="preserve"> each stage</w:t>
      </w:r>
      <w:r w:rsidRPr="00C53CEE">
        <w:rPr>
          <w:rFonts w:eastAsiaTheme="minorHAnsi" w:cs="Times New Roman"/>
          <w:sz w:val="24"/>
          <w:szCs w:val="24"/>
          <w:lang w:val="en-US" w:eastAsia="en-US" w:bidi="km-KH"/>
        </w:rPr>
        <w:t>, knowledge of which can inform the successful design and implementation of programs.</w:t>
      </w:r>
    </w:p>
    <w:p w:rsidR="00BC2AAA" w:rsidRPr="00C53CEE" w:rsidRDefault="00BC2AAA" w:rsidP="00BC2AAA">
      <w:pPr>
        <w:autoSpaceDE w:val="0"/>
        <w:autoSpaceDN w:val="0"/>
        <w:adjustRightInd w:val="0"/>
        <w:spacing w:after="0"/>
        <w:jc w:val="both"/>
        <w:rPr>
          <w:rFonts w:eastAsiaTheme="minorHAnsi" w:cs="Times New Roman"/>
          <w:sz w:val="24"/>
          <w:szCs w:val="24"/>
          <w:lang w:val="en-US" w:eastAsia="en-US" w:bidi="km-KH"/>
        </w:rPr>
      </w:pPr>
    </w:p>
    <w:p w:rsidR="00E0600B" w:rsidRPr="00BB3D50" w:rsidRDefault="00BC2AAA" w:rsidP="00BB3D50">
      <w:pPr>
        <w:autoSpaceDE w:val="0"/>
        <w:autoSpaceDN w:val="0"/>
        <w:adjustRightInd w:val="0"/>
        <w:spacing w:after="0"/>
        <w:jc w:val="both"/>
        <w:rPr>
          <w:rFonts w:eastAsiaTheme="minorHAnsi" w:cs="Times New Roman"/>
          <w:sz w:val="24"/>
          <w:szCs w:val="24"/>
          <w:lang w:val="en-US" w:eastAsia="en-US" w:bidi="km-KH"/>
        </w:rPr>
      </w:pPr>
      <w:r w:rsidRPr="00C53CEE">
        <w:rPr>
          <w:rFonts w:eastAsiaTheme="minorHAnsi" w:cs="Times New Roman"/>
          <w:b/>
          <w:bCs/>
          <w:sz w:val="24"/>
          <w:szCs w:val="24"/>
          <w:lang w:val="en-US" w:eastAsia="en-US" w:bidi="km-KH"/>
        </w:rPr>
        <w:t>Conclusion-</w:t>
      </w:r>
      <w:r w:rsidRPr="00C53CEE">
        <w:rPr>
          <w:rFonts w:eastAsiaTheme="minorHAnsi" w:cs="Times New Roman"/>
          <w:sz w:val="24"/>
          <w:szCs w:val="24"/>
          <w:lang w:val="en-US" w:eastAsia="en-US" w:bidi="km-KH"/>
        </w:rPr>
        <w:t xml:space="preserve"> In addition to making a unique methodological contribution to the scale up literature, this paper provides a framework to analyze the empirical data both from the individual country cases as well as carry out cross-country analysis across the 11 project sites.</w:t>
      </w:r>
    </w:p>
    <w:sectPr w:rsidR="00E0600B" w:rsidRPr="00BB3D50" w:rsidSect="00A40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2AAA"/>
    <w:rsid w:val="00170FB2"/>
    <w:rsid w:val="001A7893"/>
    <w:rsid w:val="00A40405"/>
    <w:rsid w:val="00BB3D50"/>
    <w:rsid w:val="00BC2AAA"/>
    <w:rsid w:val="00F91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AAA"/>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Zubin Sroff</dc:creator>
  <cp:lastModifiedBy>Zubin Sroff</cp:lastModifiedBy>
  <cp:revision>3</cp:revision>
  <dcterms:created xsi:type="dcterms:W3CDTF">2016-03-26T15:02:00Z</dcterms:created>
  <dcterms:modified xsi:type="dcterms:W3CDTF">2016-03-26T15:05:00Z</dcterms:modified>
</cp:coreProperties>
</file>