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EC3D2" w14:textId="66E3DEE4" w:rsidR="00AF1185" w:rsidRPr="00726A89" w:rsidRDefault="00726A89" w:rsidP="00AF1185">
      <w:pPr>
        <w:jc w:val="center"/>
        <w:rPr>
          <w:rFonts w:ascii="Times" w:hAnsi="Times"/>
          <w:b/>
        </w:rPr>
      </w:pPr>
      <w:bookmarkStart w:id="0" w:name="_GoBack"/>
      <w:r w:rsidRPr="00726A89">
        <w:rPr>
          <w:rFonts w:ascii="Times" w:hAnsi="Times"/>
          <w:b/>
        </w:rPr>
        <w:t>Community Performance Based Financing for Health in Cameroon</w:t>
      </w:r>
    </w:p>
    <w:bookmarkEnd w:id="0"/>
    <w:p w14:paraId="4EEAC3D8" w14:textId="39326D12" w:rsidR="00726A89" w:rsidRDefault="00726A89" w:rsidP="00AF1185">
      <w:pPr>
        <w:jc w:val="center"/>
        <w:rPr>
          <w:rFonts w:ascii="Times" w:hAnsi="Times"/>
        </w:rPr>
      </w:pPr>
    </w:p>
    <w:p w14:paraId="5E8F1D49" w14:textId="7676AD8B" w:rsidR="00726A89" w:rsidRDefault="00726A89" w:rsidP="00AF1185">
      <w:pPr>
        <w:jc w:val="center"/>
        <w:rPr>
          <w:rFonts w:ascii="Times" w:hAnsi="Times"/>
        </w:rPr>
      </w:pPr>
      <w:r>
        <w:rPr>
          <w:rFonts w:ascii="Times" w:hAnsi="Times"/>
        </w:rPr>
        <w:t>James D. Long, University of Washington</w:t>
      </w:r>
      <w:r w:rsidR="009415BB">
        <w:rPr>
          <w:rFonts w:ascii="Times" w:hAnsi="Times"/>
        </w:rPr>
        <w:t xml:space="preserve"> &amp; Harvard University</w:t>
      </w:r>
    </w:p>
    <w:p w14:paraId="15F543DA" w14:textId="74BC68F8" w:rsidR="00726A89" w:rsidRDefault="00726A89" w:rsidP="00AF1185">
      <w:pPr>
        <w:jc w:val="center"/>
        <w:rPr>
          <w:rFonts w:ascii="Times" w:hAnsi="Times"/>
        </w:rPr>
      </w:pPr>
      <w:r>
        <w:rPr>
          <w:rFonts w:ascii="Times" w:hAnsi="Times"/>
        </w:rPr>
        <w:t>Paul Jacob Robyn, The World Bank</w:t>
      </w:r>
    </w:p>
    <w:p w14:paraId="7B13F404" w14:textId="0543E551" w:rsidR="00726A89" w:rsidRDefault="00726A89" w:rsidP="00AF1185">
      <w:pPr>
        <w:jc w:val="center"/>
        <w:rPr>
          <w:rFonts w:ascii="Times" w:hAnsi="Times"/>
        </w:rPr>
      </w:pPr>
      <w:r>
        <w:rPr>
          <w:rFonts w:ascii="Times" w:hAnsi="Times"/>
        </w:rPr>
        <w:t>Maria Steenland, Harvard University</w:t>
      </w:r>
    </w:p>
    <w:p w14:paraId="7514C765" w14:textId="77777777" w:rsidR="00726A89" w:rsidRDefault="00726A89" w:rsidP="00AF1185">
      <w:pPr>
        <w:jc w:val="center"/>
        <w:rPr>
          <w:rFonts w:ascii="Times" w:hAnsi="Times"/>
        </w:rPr>
      </w:pPr>
    </w:p>
    <w:p w14:paraId="7201B283" w14:textId="1C04C0BF" w:rsidR="00814AE8" w:rsidRPr="00F35796" w:rsidRDefault="00A77055" w:rsidP="0063231F">
      <w:pPr>
        <w:jc w:val="both"/>
        <w:rPr>
          <w:rFonts w:ascii="Times" w:hAnsi="Times"/>
        </w:rPr>
      </w:pPr>
      <w:r w:rsidRPr="00F35796">
        <w:rPr>
          <w:rFonts w:ascii="Times" w:hAnsi="Times"/>
        </w:rPr>
        <w:t>This paper describes a</w:t>
      </w:r>
      <w:r w:rsidR="00E762B5">
        <w:rPr>
          <w:rFonts w:ascii="Times" w:hAnsi="Times"/>
        </w:rPr>
        <w:t>n innovative research</w:t>
      </w:r>
      <w:r w:rsidRPr="00F35796">
        <w:rPr>
          <w:rFonts w:ascii="Times" w:hAnsi="Times"/>
        </w:rPr>
        <w:t xml:space="preserve"> protocol </w:t>
      </w:r>
      <w:r w:rsidR="002314DC" w:rsidRPr="00F35796">
        <w:rPr>
          <w:rFonts w:ascii="Times" w:hAnsi="Times"/>
        </w:rPr>
        <w:t xml:space="preserve">for a randomized </w:t>
      </w:r>
      <w:r w:rsidR="00726A89">
        <w:rPr>
          <w:rFonts w:ascii="Times" w:hAnsi="Times"/>
        </w:rPr>
        <w:t xml:space="preserve">field </w:t>
      </w:r>
      <w:r w:rsidR="002314DC" w:rsidRPr="00F35796">
        <w:rPr>
          <w:rFonts w:ascii="Times" w:hAnsi="Times"/>
        </w:rPr>
        <w:t xml:space="preserve">experiment </w:t>
      </w:r>
      <w:r w:rsidRPr="00F35796">
        <w:rPr>
          <w:rFonts w:ascii="Times" w:hAnsi="Times"/>
        </w:rPr>
        <w:t xml:space="preserve">to test two community-based interventions, </w:t>
      </w:r>
      <w:r w:rsidR="00E762B5" w:rsidRPr="00287638">
        <w:rPr>
          <w:rFonts w:ascii="Times" w:hAnsi="Times"/>
          <w:i/>
        </w:rPr>
        <w:t xml:space="preserve">performance contracting of </w:t>
      </w:r>
      <w:r w:rsidRPr="00287638">
        <w:rPr>
          <w:rFonts w:ascii="Times" w:hAnsi="Times"/>
          <w:i/>
        </w:rPr>
        <w:t>community health workers</w:t>
      </w:r>
      <w:r w:rsidRPr="00F35796">
        <w:rPr>
          <w:rFonts w:ascii="Times" w:hAnsi="Times"/>
        </w:rPr>
        <w:t xml:space="preserve"> (CHWs) and </w:t>
      </w:r>
      <w:r w:rsidRPr="00287638">
        <w:rPr>
          <w:rFonts w:ascii="Times" w:hAnsi="Times"/>
          <w:i/>
        </w:rPr>
        <w:t>community monitoring</w:t>
      </w:r>
      <w:r w:rsidR="00E762B5">
        <w:rPr>
          <w:rFonts w:ascii="Times" w:hAnsi="Times"/>
        </w:rPr>
        <w:t xml:space="preserve"> of health facility performance and resource utilization</w:t>
      </w:r>
      <w:r w:rsidR="002314DC" w:rsidRPr="00F35796">
        <w:rPr>
          <w:rFonts w:ascii="Times" w:hAnsi="Times"/>
        </w:rPr>
        <w:t xml:space="preserve">, </w:t>
      </w:r>
      <w:r w:rsidR="00B91E66" w:rsidRPr="00F35796">
        <w:rPr>
          <w:rFonts w:ascii="Times" w:hAnsi="Times"/>
        </w:rPr>
        <w:t xml:space="preserve">to be deployed within a </w:t>
      </w:r>
      <w:r w:rsidR="00E762B5">
        <w:rPr>
          <w:rFonts w:ascii="Times" w:hAnsi="Times"/>
        </w:rPr>
        <w:t>“</w:t>
      </w:r>
      <w:r w:rsidR="00B91E66" w:rsidRPr="00F35796">
        <w:rPr>
          <w:rFonts w:ascii="Times" w:hAnsi="Times"/>
        </w:rPr>
        <w:t>standard</w:t>
      </w:r>
      <w:r w:rsidR="00E762B5">
        <w:rPr>
          <w:rFonts w:ascii="Times" w:hAnsi="Times"/>
        </w:rPr>
        <w:t>”</w:t>
      </w:r>
      <w:r w:rsidR="00B91E66" w:rsidRPr="00F35796">
        <w:rPr>
          <w:rFonts w:ascii="Times" w:hAnsi="Times"/>
        </w:rPr>
        <w:t xml:space="preserve"> facility-based </w:t>
      </w:r>
      <w:r w:rsidR="00E762B5">
        <w:rPr>
          <w:rFonts w:ascii="Times" w:hAnsi="Times"/>
        </w:rPr>
        <w:t>P</w:t>
      </w:r>
      <w:r w:rsidR="00B91E66" w:rsidRPr="00F35796">
        <w:rPr>
          <w:rFonts w:ascii="Times" w:hAnsi="Times"/>
        </w:rPr>
        <w:t>erformance-</w:t>
      </w:r>
      <w:r w:rsidR="00E762B5">
        <w:rPr>
          <w:rFonts w:ascii="Times" w:hAnsi="Times"/>
        </w:rPr>
        <w:t>B</w:t>
      </w:r>
      <w:r w:rsidR="00B91E66" w:rsidRPr="00F35796">
        <w:rPr>
          <w:rFonts w:ascii="Times" w:hAnsi="Times"/>
        </w:rPr>
        <w:t xml:space="preserve">ased </w:t>
      </w:r>
      <w:r w:rsidR="00E762B5">
        <w:rPr>
          <w:rFonts w:ascii="Times" w:hAnsi="Times"/>
        </w:rPr>
        <w:t>Financing</w:t>
      </w:r>
      <w:r w:rsidR="00762E11" w:rsidRPr="00F35796">
        <w:rPr>
          <w:rFonts w:ascii="Times" w:hAnsi="Times"/>
        </w:rPr>
        <w:t xml:space="preserve"> </w:t>
      </w:r>
      <w:r w:rsidR="00E762B5">
        <w:rPr>
          <w:rFonts w:ascii="Times" w:hAnsi="Times"/>
        </w:rPr>
        <w:t>(PBF) program</w:t>
      </w:r>
      <w:r w:rsidR="00E762B5" w:rsidRPr="00F35796">
        <w:rPr>
          <w:rFonts w:ascii="Times" w:hAnsi="Times"/>
        </w:rPr>
        <w:t xml:space="preserve"> </w:t>
      </w:r>
      <w:r w:rsidR="00762E11" w:rsidRPr="00F35796">
        <w:rPr>
          <w:rFonts w:ascii="Times" w:hAnsi="Times"/>
        </w:rPr>
        <w:t xml:space="preserve">in </w:t>
      </w:r>
      <w:r w:rsidR="00E762B5">
        <w:rPr>
          <w:rFonts w:ascii="Times" w:hAnsi="Times"/>
        </w:rPr>
        <w:t>n</w:t>
      </w:r>
      <w:r w:rsidR="00762E11" w:rsidRPr="00F35796">
        <w:rPr>
          <w:rFonts w:ascii="Times" w:hAnsi="Times"/>
        </w:rPr>
        <w:t xml:space="preserve">orthern Cameron. </w:t>
      </w:r>
      <w:r w:rsidR="008E3805">
        <w:rPr>
          <w:rFonts w:ascii="Times" w:hAnsi="Times"/>
        </w:rPr>
        <w:t>Prior</w:t>
      </w:r>
      <w:r w:rsidR="00E762B5">
        <w:rPr>
          <w:rFonts w:ascii="Times" w:hAnsi="Times"/>
        </w:rPr>
        <w:t xml:space="preserve"> PBF programs have focused primarily on performance contracting at the health facility level, with </w:t>
      </w:r>
      <w:r w:rsidR="0032749D">
        <w:rPr>
          <w:rFonts w:ascii="Times" w:hAnsi="Times"/>
        </w:rPr>
        <w:t>limited</w:t>
      </w:r>
      <w:r w:rsidR="00E762B5">
        <w:rPr>
          <w:rFonts w:ascii="Times" w:hAnsi="Times"/>
        </w:rPr>
        <w:t xml:space="preserve"> investments in strengthening </w:t>
      </w:r>
      <w:r w:rsidR="0032749D">
        <w:rPr>
          <w:rFonts w:ascii="Times" w:hAnsi="Times"/>
        </w:rPr>
        <w:t xml:space="preserve">community-level service delivery models. </w:t>
      </w:r>
      <w:r w:rsidR="00243FDB" w:rsidRPr="00F35796">
        <w:rPr>
          <w:rFonts w:ascii="Times" w:hAnsi="Times"/>
        </w:rPr>
        <w:t xml:space="preserve">We </w:t>
      </w:r>
      <w:r w:rsidR="00287638">
        <w:rPr>
          <w:rFonts w:ascii="Times" w:hAnsi="Times"/>
        </w:rPr>
        <w:t>argue that</w:t>
      </w:r>
      <w:r w:rsidR="004E4918">
        <w:rPr>
          <w:rFonts w:ascii="Times" w:hAnsi="Times"/>
        </w:rPr>
        <w:t xml:space="preserve"> the incorporation of </w:t>
      </w:r>
      <w:r w:rsidR="00243FDB" w:rsidRPr="00F35796">
        <w:rPr>
          <w:rFonts w:ascii="Times" w:hAnsi="Times"/>
        </w:rPr>
        <w:t xml:space="preserve">community-level interventions could improve health system performance </w:t>
      </w:r>
      <w:r w:rsidR="00E762B5">
        <w:rPr>
          <w:rFonts w:ascii="Times" w:hAnsi="Times"/>
        </w:rPr>
        <w:t xml:space="preserve">and service delivery outcomes </w:t>
      </w:r>
      <w:r w:rsidR="00243FDB" w:rsidRPr="00F35796">
        <w:rPr>
          <w:rFonts w:ascii="Times" w:hAnsi="Times"/>
        </w:rPr>
        <w:t>in two</w:t>
      </w:r>
      <w:r w:rsidR="008E3805">
        <w:rPr>
          <w:rFonts w:ascii="Times" w:hAnsi="Times"/>
        </w:rPr>
        <w:t xml:space="preserve"> important</w:t>
      </w:r>
      <w:r w:rsidR="00243FDB" w:rsidRPr="00F35796">
        <w:rPr>
          <w:rFonts w:ascii="Times" w:hAnsi="Times"/>
        </w:rPr>
        <w:t xml:space="preserve"> ways.</w:t>
      </w:r>
      <w:r w:rsidR="00864998">
        <w:rPr>
          <w:rFonts w:ascii="Times" w:hAnsi="Times"/>
        </w:rPr>
        <w:t xml:space="preserve"> </w:t>
      </w:r>
      <w:r w:rsidR="0070564C">
        <w:rPr>
          <w:rFonts w:ascii="Times" w:hAnsi="Times"/>
        </w:rPr>
        <w:t>First</w:t>
      </w:r>
      <w:r w:rsidR="00287638">
        <w:rPr>
          <w:rFonts w:ascii="Times" w:hAnsi="Times"/>
        </w:rPr>
        <w:t xml:space="preserve">, we hypothesize </w:t>
      </w:r>
      <w:r w:rsidR="00864998">
        <w:rPr>
          <w:rFonts w:ascii="Times" w:hAnsi="Times"/>
        </w:rPr>
        <w:t xml:space="preserve">that </w:t>
      </w:r>
      <w:r w:rsidR="00F35796">
        <w:rPr>
          <w:rFonts w:ascii="Times" w:hAnsi="Times"/>
        </w:rPr>
        <w:t xml:space="preserve">using CHWs </w:t>
      </w:r>
      <w:r w:rsidR="00B91E66" w:rsidRPr="00F35796">
        <w:rPr>
          <w:rFonts w:ascii="Times" w:hAnsi="Times"/>
        </w:rPr>
        <w:t xml:space="preserve">to </w:t>
      </w:r>
      <w:r w:rsidR="00864998">
        <w:rPr>
          <w:rFonts w:ascii="Times" w:hAnsi="Times"/>
        </w:rPr>
        <w:t xml:space="preserve">identify patients living in </w:t>
      </w:r>
      <w:r w:rsidR="00864998" w:rsidRPr="00F35796">
        <w:rPr>
          <w:rFonts w:ascii="Times" w:hAnsi="Times"/>
        </w:rPr>
        <w:t xml:space="preserve">more remote areas </w:t>
      </w:r>
      <w:r w:rsidR="00864998">
        <w:rPr>
          <w:rFonts w:ascii="Times" w:hAnsi="Times"/>
        </w:rPr>
        <w:t xml:space="preserve">and </w:t>
      </w:r>
      <w:r w:rsidR="00FC5F24">
        <w:rPr>
          <w:rFonts w:ascii="Times" w:hAnsi="Times"/>
        </w:rPr>
        <w:t>refer</w:t>
      </w:r>
      <w:r w:rsidR="00B91E66" w:rsidRPr="00F35796">
        <w:rPr>
          <w:rFonts w:ascii="Times" w:hAnsi="Times"/>
        </w:rPr>
        <w:t xml:space="preserve"> </w:t>
      </w:r>
      <w:r w:rsidR="00864998">
        <w:rPr>
          <w:rFonts w:ascii="Times" w:hAnsi="Times"/>
        </w:rPr>
        <w:t xml:space="preserve">them </w:t>
      </w:r>
      <w:r w:rsidR="00B91E66" w:rsidRPr="00F35796">
        <w:rPr>
          <w:rFonts w:ascii="Times" w:hAnsi="Times"/>
        </w:rPr>
        <w:t>to the health facility</w:t>
      </w:r>
      <w:r w:rsidR="00864998">
        <w:rPr>
          <w:rFonts w:ascii="Times" w:hAnsi="Times"/>
        </w:rPr>
        <w:t xml:space="preserve"> </w:t>
      </w:r>
      <w:r w:rsidR="0070564C">
        <w:rPr>
          <w:rFonts w:ascii="Times" w:hAnsi="Times"/>
        </w:rPr>
        <w:t xml:space="preserve">will </w:t>
      </w:r>
      <w:r w:rsidR="00864998">
        <w:rPr>
          <w:rFonts w:ascii="Times" w:hAnsi="Times"/>
        </w:rPr>
        <w:t>increase service</w:t>
      </w:r>
      <w:r w:rsidR="0070564C">
        <w:rPr>
          <w:rFonts w:ascii="Times" w:hAnsi="Times"/>
        </w:rPr>
        <w:t>s</w:t>
      </w:r>
      <w:r w:rsidR="00864998">
        <w:rPr>
          <w:rFonts w:ascii="Times" w:hAnsi="Times"/>
        </w:rPr>
        <w:t xml:space="preserve"> use</w:t>
      </w:r>
      <w:r w:rsidR="0070564C">
        <w:rPr>
          <w:rFonts w:ascii="Times" w:hAnsi="Times"/>
        </w:rPr>
        <w:t>d</w:t>
      </w:r>
      <w:r w:rsidR="00864998">
        <w:rPr>
          <w:rFonts w:ascii="Times" w:hAnsi="Times"/>
        </w:rPr>
        <w:t xml:space="preserve"> </w:t>
      </w:r>
      <w:r w:rsidR="0070564C">
        <w:rPr>
          <w:rFonts w:ascii="Times" w:hAnsi="Times"/>
        </w:rPr>
        <w:t xml:space="preserve">by </w:t>
      </w:r>
      <w:r w:rsidR="00864998">
        <w:rPr>
          <w:rFonts w:ascii="Times" w:hAnsi="Times"/>
        </w:rPr>
        <w:t xml:space="preserve">patients who would otherwise lack the time, </w:t>
      </w:r>
      <w:r w:rsidR="0070564C">
        <w:rPr>
          <w:rFonts w:ascii="Times" w:hAnsi="Times"/>
        </w:rPr>
        <w:t>resources,</w:t>
      </w:r>
      <w:r w:rsidR="00864998">
        <w:rPr>
          <w:rFonts w:ascii="Times" w:hAnsi="Times"/>
        </w:rPr>
        <w:t xml:space="preserve"> or motivation to seek care. </w:t>
      </w:r>
      <w:r w:rsidR="0070564C">
        <w:rPr>
          <w:rFonts w:ascii="Times" w:hAnsi="Times"/>
        </w:rPr>
        <w:t xml:space="preserve">Second, we hypothesize that feedback provided by community members within community monitoring about local health services to CHWs and facility-level staff will generate better performance at the facility level. One mechanism by which this occurs is the inclusion of community feedback into the facility’s budget development and execution. </w:t>
      </w:r>
      <w:r w:rsidR="004E4918">
        <w:rPr>
          <w:rFonts w:ascii="Times New Roman" w:hAnsi="Times New Roman" w:cs="Times New Roman"/>
        </w:rPr>
        <w:t>Our</w:t>
      </w:r>
      <w:r w:rsidR="004E4918" w:rsidRPr="00E762B5">
        <w:rPr>
          <w:rFonts w:ascii="Times New Roman" w:hAnsi="Times New Roman" w:cs="Times New Roman"/>
        </w:rPr>
        <w:t xml:space="preserve"> </w:t>
      </w:r>
      <w:r w:rsidR="00B91E66" w:rsidRPr="00E762B5">
        <w:rPr>
          <w:rFonts w:ascii="Times New Roman" w:hAnsi="Times New Roman" w:cs="Times New Roman"/>
        </w:rPr>
        <w:t xml:space="preserve">study </w:t>
      </w:r>
      <w:r w:rsidR="004E4918">
        <w:rPr>
          <w:rFonts w:ascii="Times New Roman" w:hAnsi="Times New Roman" w:cs="Times New Roman"/>
        </w:rPr>
        <w:t xml:space="preserve">sample is in three regions of northern Cameroon and </w:t>
      </w:r>
      <w:r w:rsidR="00B91E66" w:rsidRPr="00E762B5">
        <w:rPr>
          <w:rFonts w:ascii="Times New Roman" w:hAnsi="Times New Roman" w:cs="Times New Roman"/>
        </w:rPr>
        <w:t>include</w:t>
      </w:r>
      <w:r w:rsidR="00C31F78">
        <w:rPr>
          <w:rFonts w:ascii="Times New Roman" w:hAnsi="Times New Roman" w:cs="Times New Roman"/>
        </w:rPr>
        <w:t>s</w:t>
      </w:r>
      <w:r w:rsidR="00B91E66" w:rsidRPr="00E762B5">
        <w:rPr>
          <w:rFonts w:ascii="Times New Roman" w:hAnsi="Times New Roman" w:cs="Times New Roman"/>
        </w:rPr>
        <w:t xml:space="preserve"> three treatment arms (T1, T2, T2)</w:t>
      </w:r>
      <w:r w:rsidR="004E4918">
        <w:rPr>
          <w:rFonts w:ascii="Times New Roman" w:hAnsi="Times New Roman" w:cs="Times New Roman"/>
        </w:rPr>
        <w:t>, two of which are</w:t>
      </w:r>
      <w:r w:rsidR="00FC5F24" w:rsidRPr="00E762B5">
        <w:rPr>
          <w:rFonts w:ascii="Times New Roman" w:hAnsi="Times New Roman" w:cs="Times New Roman"/>
        </w:rPr>
        <w:t xml:space="preserve"> randomized at the health facility catchment area</w:t>
      </w:r>
      <w:r w:rsidR="00C10B94" w:rsidRPr="00E762B5">
        <w:rPr>
          <w:rFonts w:ascii="Times New Roman" w:hAnsi="Times New Roman" w:cs="Times New Roman"/>
        </w:rPr>
        <w:t xml:space="preserve"> level</w:t>
      </w:r>
      <w:r w:rsidR="00B91E66" w:rsidRPr="00E762B5">
        <w:rPr>
          <w:rFonts w:ascii="Times New Roman" w:hAnsi="Times New Roman" w:cs="Times New Roman"/>
        </w:rPr>
        <w:t xml:space="preserve">. </w:t>
      </w:r>
      <w:r w:rsidR="002314DC" w:rsidRPr="00E762B5">
        <w:rPr>
          <w:rFonts w:ascii="Times New Roman" w:hAnsi="Times New Roman" w:cs="Times New Roman"/>
        </w:rPr>
        <w:t xml:space="preserve">The first treatment involves the implementation of </w:t>
      </w:r>
      <w:r w:rsidR="00C31F78">
        <w:rPr>
          <w:rFonts w:ascii="Times New Roman" w:hAnsi="Times New Roman" w:cs="Times New Roman"/>
        </w:rPr>
        <w:t xml:space="preserve">a </w:t>
      </w:r>
      <w:r w:rsidR="00E762B5">
        <w:rPr>
          <w:rFonts w:ascii="Times New Roman" w:hAnsi="Times New Roman" w:cs="Times New Roman"/>
        </w:rPr>
        <w:t xml:space="preserve">“standard” </w:t>
      </w:r>
      <w:r w:rsidR="002314DC" w:rsidRPr="00E762B5">
        <w:rPr>
          <w:rFonts w:ascii="Times New Roman" w:hAnsi="Times New Roman" w:cs="Times New Roman"/>
        </w:rPr>
        <w:t xml:space="preserve">performance-based financing (PBF) </w:t>
      </w:r>
      <w:r w:rsidR="00E762B5">
        <w:rPr>
          <w:rFonts w:ascii="Times New Roman" w:hAnsi="Times New Roman" w:cs="Times New Roman"/>
        </w:rPr>
        <w:t xml:space="preserve">approach </w:t>
      </w:r>
      <w:r w:rsidR="002314DC" w:rsidRPr="00E762B5">
        <w:rPr>
          <w:rFonts w:ascii="Times New Roman" w:hAnsi="Times New Roman" w:cs="Times New Roman"/>
        </w:rPr>
        <w:t>at the facility level</w:t>
      </w:r>
      <w:r w:rsidR="00E762B5">
        <w:rPr>
          <w:rFonts w:ascii="Times New Roman" w:hAnsi="Times New Roman" w:cs="Times New Roman"/>
        </w:rPr>
        <w:t>, absent of the community interventions</w:t>
      </w:r>
      <w:r w:rsidR="002314DC" w:rsidRPr="00E762B5">
        <w:rPr>
          <w:rFonts w:ascii="Times New Roman" w:hAnsi="Times New Roman" w:cs="Times New Roman"/>
        </w:rPr>
        <w:t xml:space="preserve">. </w:t>
      </w:r>
      <w:r w:rsidR="00E762B5">
        <w:rPr>
          <w:rFonts w:ascii="Times New Roman" w:hAnsi="Times New Roman" w:cs="Times New Roman"/>
        </w:rPr>
        <w:t xml:space="preserve">This </w:t>
      </w:r>
      <w:r w:rsidR="002314DC" w:rsidRPr="00E762B5">
        <w:rPr>
          <w:rFonts w:ascii="Times New Roman" w:hAnsi="Times New Roman" w:cs="Times New Roman"/>
        </w:rPr>
        <w:t xml:space="preserve">standardized PBF package </w:t>
      </w:r>
      <w:r w:rsidR="00C31F78">
        <w:rPr>
          <w:rFonts w:ascii="Times New Roman" w:hAnsi="Times New Roman" w:cs="Times New Roman"/>
        </w:rPr>
        <w:t>occurs</w:t>
      </w:r>
      <w:r w:rsidR="002314DC" w:rsidRPr="00E762B5">
        <w:rPr>
          <w:rFonts w:ascii="Times New Roman" w:hAnsi="Times New Roman" w:cs="Times New Roman"/>
        </w:rPr>
        <w:t xml:space="preserve"> across all of the experimental sample so that PBF presents the</w:t>
      </w:r>
      <w:r w:rsidR="002314DC" w:rsidRPr="00F35796">
        <w:rPr>
          <w:rFonts w:ascii="Times" w:hAnsi="Times"/>
        </w:rPr>
        <w:t xml:space="preserve"> baseline and experimental counter-factual compared to T2 and T3. </w:t>
      </w:r>
      <w:r w:rsidR="00C31F78">
        <w:rPr>
          <w:rFonts w:ascii="Times" w:hAnsi="Times"/>
        </w:rPr>
        <w:t xml:space="preserve">The second treatment </w:t>
      </w:r>
      <w:r w:rsidR="002314DC" w:rsidRPr="00F35796">
        <w:rPr>
          <w:rFonts w:ascii="Times" w:hAnsi="Times"/>
        </w:rPr>
        <w:t>(T2) include</w:t>
      </w:r>
      <w:r w:rsidR="00C31F78">
        <w:rPr>
          <w:rFonts w:ascii="Times" w:hAnsi="Times"/>
        </w:rPr>
        <w:t>s</w:t>
      </w:r>
      <w:r w:rsidR="002314DC" w:rsidRPr="00F35796">
        <w:rPr>
          <w:rFonts w:ascii="Times" w:hAnsi="Times"/>
        </w:rPr>
        <w:t xml:space="preserve"> PBF at health facilities and “community performance-based financing” or cPBF. cPBF uses all of the same protocols from PBF, but integrates the hiring, contracting, training, deployment, payment, and monitoring of CHW into the business plan and operations of the health facilities.</w:t>
      </w:r>
      <w:r w:rsidR="00FC5F24">
        <w:rPr>
          <w:rFonts w:ascii="Times" w:hAnsi="Times"/>
        </w:rPr>
        <w:t xml:space="preserve"> T</w:t>
      </w:r>
      <w:r w:rsidR="006B1F8A" w:rsidRPr="00F35796">
        <w:rPr>
          <w:rFonts w:ascii="Times" w:hAnsi="Times"/>
        </w:rPr>
        <w:t>reatment group three (T3)</w:t>
      </w:r>
      <w:r w:rsidR="00FC5F24">
        <w:rPr>
          <w:rFonts w:ascii="Times" w:hAnsi="Times"/>
        </w:rPr>
        <w:t xml:space="preserve"> include</w:t>
      </w:r>
      <w:r w:rsidR="00C31F78">
        <w:rPr>
          <w:rFonts w:ascii="Times" w:hAnsi="Times"/>
        </w:rPr>
        <w:t>s</w:t>
      </w:r>
      <w:r w:rsidR="00FC5F24">
        <w:rPr>
          <w:rFonts w:ascii="Times" w:hAnsi="Times"/>
        </w:rPr>
        <w:t xml:space="preserve"> the same interventions a</w:t>
      </w:r>
      <w:r w:rsidR="00E762B5">
        <w:rPr>
          <w:rFonts w:ascii="Times" w:hAnsi="Times"/>
        </w:rPr>
        <w:t>s</w:t>
      </w:r>
      <w:r w:rsidR="00FC5F24">
        <w:rPr>
          <w:rFonts w:ascii="Times" w:hAnsi="Times"/>
        </w:rPr>
        <w:t xml:space="preserve"> T2 with the addition of </w:t>
      </w:r>
      <w:r w:rsidR="00E762B5">
        <w:rPr>
          <w:rFonts w:ascii="Times" w:hAnsi="Times"/>
        </w:rPr>
        <w:t xml:space="preserve">the </w:t>
      </w:r>
      <w:r w:rsidR="00FC5F24">
        <w:rPr>
          <w:rFonts w:ascii="Times" w:hAnsi="Times"/>
        </w:rPr>
        <w:t xml:space="preserve">community </w:t>
      </w:r>
      <w:r w:rsidR="00E762B5">
        <w:rPr>
          <w:rFonts w:ascii="Times" w:hAnsi="Times"/>
        </w:rPr>
        <w:t xml:space="preserve">monitoring and feedback </w:t>
      </w:r>
      <w:r w:rsidR="00FC5F24">
        <w:rPr>
          <w:rFonts w:ascii="Times" w:hAnsi="Times"/>
        </w:rPr>
        <w:t xml:space="preserve">meetings. </w:t>
      </w:r>
      <w:r w:rsidR="00C31F78">
        <w:rPr>
          <w:rFonts w:ascii="Times" w:hAnsi="Times"/>
        </w:rPr>
        <w:t xml:space="preserve">We include evidence from </w:t>
      </w:r>
      <w:r w:rsidR="00C31F78">
        <w:rPr>
          <w:rFonts w:ascii="Times" w:hAnsi="Times"/>
        </w:rPr>
        <w:t xml:space="preserve">a pre-pilot of the cPBF and community monitoring interventions conducted in the North-West region of Cameroon from July 2015-June 2016. </w:t>
      </w:r>
      <w:r w:rsidR="00C31F78">
        <w:rPr>
          <w:rFonts w:ascii="Times" w:hAnsi="Times"/>
        </w:rPr>
        <w:t xml:space="preserve">Our results will provide important evidence to action on whether and how community level interventions regarding CHWs and community monitoring contribute to the performance of health facilities </w:t>
      </w:r>
      <w:r w:rsidR="006B1F8A" w:rsidRPr="00F35796">
        <w:rPr>
          <w:rFonts w:ascii="Times" w:hAnsi="Times"/>
        </w:rPr>
        <w:t xml:space="preserve">above and beyond levels achieved by PBF. </w:t>
      </w:r>
    </w:p>
    <w:sectPr w:rsidR="00814AE8" w:rsidRPr="00F35796" w:rsidSect="00814A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B2"/>
    <w:rsid w:val="000E7367"/>
    <w:rsid w:val="00142BC9"/>
    <w:rsid w:val="002314DC"/>
    <w:rsid w:val="00243FDB"/>
    <w:rsid w:val="00287638"/>
    <w:rsid w:val="002F2B5F"/>
    <w:rsid w:val="002F5B93"/>
    <w:rsid w:val="0032749D"/>
    <w:rsid w:val="004E4918"/>
    <w:rsid w:val="0063231F"/>
    <w:rsid w:val="00662D47"/>
    <w:rsid w:val="00681A64"/>
    <w:rsid w:val="006870B2"/>
    <w:rsid w:val="006B1F8A"/>
    <w:rsid w:val="006B7411"/>
    <w:rsid w:val="0070564C"/>
    <w:rsid w:val="00726A89"/>
    <w:rsid w:val="00762E11"/>
    <w:rsid w:val="00814AE8"/>
    <w:rsid w:val="00864998"/>
    <w:rsid w:val="008E3805"/>
    <w:rsid w:val="009415BB"/>
    <w:rsid w:val="00A77055"/>
    <w:rsid w:val="00AF1185"/>
    <w:rsid w:val="00B91E66"/>
    <w:rsid w:val="00C10B94"/>
    <w:rsid w:val="00C31F78"/>
    <w:rsid w:val="00D25CF7"/>
    <w:rsid w:val="00D3320D"/>
    <w:rsid w:val="00E54D53"/>
    <w:rsid w:val="00E762B5"/>
    <w:rsid w:val="00F35796"/>
    <w:rsid w:val="00F924A8"/>
    <w:rsid w:val="00FC5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CA9D99"/>
  <w14:defaultImageDpi w14:val="300"/>
  <w15:docId w15:val="{0A5D71F3-A319-41A1-84B1-6FC4B8FB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2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Steenland</dc:creator>
  <cp:keywords/>
  <dc:description/>
  <cp:lastModifiedBy>Paul Jacob Robyn</cp:lastModifiedBy>
  <cp:revision>2</cp:revision>
  <dcterms:created xsi:type="dcterms:W3CDTF">2016-03-28T08:09:00Z</dcterms:created>
  <dcterms:modified xsi:type="dcterms:W3CDTF">2016-03-28T08:09:00Z</dcterms:modified>
</cp:coreProperties>
</file>