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25" w:rsidRPr="0055273E" w:rsidRDefault="0011614F" w:rsidP="0011614F">
      <w:pPr>
        <w:spacing w:after="6"/>
        <w:rPr>
          <w:rFonts w:ascii="Arial" w:hAnsi="Arial" w:cs="Arial"/>
          <w:b/>
        </w:rPr>
      </w:pPr>
      <w:r w:rsidRPr="0055273E">
        <w:rPr>
          <w:rFonts w:ascii="Arial" w:hAnsi="Arial" w:cs="Arial"/>
          <w:b/>
        </w:rPr>
        <w:t xml:space="preserve">Title: </w:t>
      </w:r>
      <w:r w:rsidR="00F55925" w:rsidRPr="0055273E">
        <w:rPr>
          <w:rFonts w:ascii="Arial" w:hAnsi="Arial" w:cs="Arial"/>
          <w:b/>
        </w:rPr>
        <w:t>Community health volunt</w:t>
      </w:r>
      <w:r w:rsidR="003930AF" w:rsidRPr="0055273E">
        <w:rPr>
          <w:rFonts w:ascii="Arial" w:hAnsi="Arial" w:cs="Arial"/>
          <w:b/>
        </w:rPr>
        <w:t xml:space="preserve">eers as mediators of accessible, </w:t>
      </w:r>
      <w:r w:rsidR="00F55925" w:rsidRPr="0055273E">
        <w:rPr>
          <w:rFonts w:ascii="Arial" w:hAnsi="Arial" w:cs="Arial"/>
          <w:b/>
        </w:rPr>
        <w:t xml:space="preserve">responsive </w:t>
      </w:r>
      <w:r w:rsidR="003930AF" w:rsidRPr="0055273E">
        <w:rPr>
          <w:rFonts w:ascii="Arial" w:hAnsi="Arial" w:cs="Arial"/>
          <w:b/>
        </w:rPr>
        <w:t xml:space="preserve">and resilient </w:t>
      </w:r>
      <w:r w:rsidR="00F55925" w:rsidRPr="0055273E">
        <w:rPr>
          <w:rFonts w:ascii="Arial" w:hAnsi="Arial" w:cs="Arial"/>
          <w:b/>
        </w:rPr>
        <w:t>community health systems: lessons from the Health Development Army in Ethiopia</w:t>
      </w:r>
    </w:p>
    <w:p w:rsidR="003930AF" w:rsidRPr="0055273E" w:rsidRDefault="003930AF" w:rsidP="0011614F">
      <w:pPr>
        <w:spacing w:line="276" w:lineRule="auto"/>
        <w:rPr>
          <w:rFonts w:ascii="Arial" w:eastAsia="Times New Roman" w:hAnsi="Arial" w:cs="Arial"/>
          <w:b/>
          <w:color w:val="1A1A1A"/>
          <w:lang w:val="en-US" w:eastAsia="en-GB"/>
        </w:rPr>
      </w:pPr>
    </w:p>
    <w:p w:rsidR="00F55925" w:rsidRPr="00074873" w:rsidRDefault="00074873" w:rsidP="0011614F">
      <w:pPr>
        <w:spacing w:line="276" w:lineRule="auto"/>
        <w:rPr>
          <w:rFonts w:ascii="Arial" w:eastAsia="Times New Roman" w:hAnsi="Arial" w:cs="Arial"/>
          <w:b/>
          <w:color w:val="1A1A1A"/>
          <w:lang w:val="en-US" w:eastAsia="en-GB"/>
        </w:rPr>
      </w:pPr>
      <w:r>
        <w:rPr>
          <w:rFonts w:ascii="Arial" w:eastAsia="Times New Roman" w:hAnsi="Arial" w:cs="Arial"/>
          <w:b/>
          <w:color w:val="1A1A1A"/>
          <w:lang w:val="en-US" w:eastAsia="en-GB"/>
        </w:rPr>
        <w:t>T</w:t>
      </w:r>
      <w:r w:rsidR="00F55925" w:rsidRPr="0055273E">
        <w:rPr>
          <w:rFonts w:ascii="Arial" w:eastAsia="Times New Roman" w:hAnsi="Arial" w:cs="Arial"/>
          <w:b/>
          <w:color w:val="1A1A1A"/>
          <w:lang w:val="en-US" w:eastAsia="en-GB"/>
        </w:rPr>
        <w:t>heme:</w:t>
      </w:r>
      <w:r w:rsidR="00F55925" w:rsidRPr="0055273E">
        <w:rPr>
          <w:rFonts w:ascii="Arial" w:eastAsia="Times New Roman" w:hAnsi="Arial" w:cs="Arial"/>
          <w:color w:val="1A1A1A"/>
          <w:lang w:val="en-US" w:eastAsia="en-GB"/>
        </w:rPr>
        <w:t xml:space="preserve">  </w:t>
      </w:r>
      <w:r w:rsidRPr="00074873">
        <w:rPr>
          <w:rFonts w:ascii="Arial" w:eastAsia="Times New Roman" w:hAnsi="Arial" w:cs="Arial"/>
          <w:b/>
          <w:color w:val="1A1A1A"/>
          <w:lang w:val="en-US" w:eastAsia="en-GB"/>
        </w:rPr>
        <w:t>Human Resources for Health (HRH)</w:t>
      </w:r>
    </w:p>
    <w:p w:rsidR="00074873" w:rsidRDefault="00074873" w:rsidP="0011614F">
      <w:pPr>
        <w:spacing w:line="276" w:lineRule="auto"/>
        <w:rPr>
          <w:rFonts w:ascii="Arial" w:eastAsia="Times New Roman" w:hAnsi="Arial" w:cs="Arial"/>
          <w:b/>
          <w:color w:val="1A1A1A"/>
          <w:lang w:val="en-US" w:eastAsia="en-GB"/>
        </w:rPr>
      </w:pPr>
    </w:p>
    <w:p w:rsidR="00BD1475" w:rsidRDefault="00F55925" w:rsidP="0011614F">
      <w:pPr>
        <w:spacing w:line="276" w:lineRule="auto"/>
        <w:rPr>
          <w:rFonts w:ascii="Arial" w:hAnsi="Arial" w:cs="Arial"/>
        </w:rPr>
      </w:pPr>
      <w:r w:rsidRPr="0055273E">
        <w:rPr>
          <w:rFonts w:ascii="Arial" w:hAnsi="Arial" w:cs="Arial"/>
          <w:b/>
        </w:rPr>
        <w:t xml:space="preserve">Speaker: </w:t>
      </w:r>
      <w:r w:rsidR="00BD1475" w:rsidRPr="00A57EAB">
        <w:rPr>
          <w:rFonts w:ascii="Arial" w:hAnsi="Arial" w:cs="Arial"/>
        </w:rPr>
        <w:t xml:space="preserve">Mirkuzie Woldie (MD, MPH), Department of Health Policy and Management, Jimma University, e-mail: </w:t>
      </w:r>
      <w:hyperlink r:id="rId6" w:history="1">
        <w:r w:rsidR="00BD1475" w:rsidRPr="00A57EAB">
          <w:rPr>
            <w:rStyle w:val="Hyperlink"/>
            <w:rFonts w:ascii="Arial" w:hAnsi="Arial" w:cs="Arial"/>
          </w:rPr>
          <w:t>mirkuzie@yahoo.com</w:t>
        </w:r>
      </w:hyperlink>
      <w:r w:rsidR="00BD1475" w:rsidRPr="00A57EAB">
        <w:rPr>
          <w:rFonts w:ascii="Arial" w:hAnsi="Arial" w:cs="Arial"/>
        </w:rPr>
        <w:t>, Tel: +251917804051</w:t>
      </w:r>
    </w:p>
    <w:p w:rsidR="00E33E10" w:rsidRPr="0055273E" w:rsidRDefault="00E33E10" w:rsidP="00E33E10">
      <w:pPr>
        <w:rPr>
          <w:rFonts w:ascii="Arial" w:hAnsi="Arial" w:cs="Arial"/>
        </w:rPr>
      </w:pPr>
      <w:r w:rsidRPr="0055273E">
        <w:rPr>
          <w:rFonts w:ascii="Arial" w:hAnsi="Arial" w:cs="Arial"/>
          <w:b/>
        </w:rPr>
        <w:t>Co-authors</w:t>
      </w:r>
      <w:r w:rsidRPr="0055273E">
        <w:rPr>
          <w:rFonts w:ascii="Arial" w:hAnsi="Arial" w:cs="Arial"/>
        </w:rPr>
        <w:t xml:space="preserve">: </w:t>
      </w:r>
      <w:proofErr w:type="spellStart"/>
      <w:r w:rsidR="00BD1475">
        <w:rPr>
          <w:rFonts w:ascii="Arial" w:hAnsi="Arial" w:cs="Arial"/>
        </w:rPr>
        <w:t>Tesfamichael</w:t>
      </w:r>
      <w:proofErr w:type="spellEnd"/>
      <w:r w:rsidR="00BD1475">
        <w:rPr>
          <w:rFonts w:ascii="Arial" w:hAnsi="Arial" w:cs="Arial"/>
        </w:rPr>
        <w:t xml:space="preserve"> </w:t>
      </w:r>
      <w:proofErr w:type="spellStart"/>
      <w:r w:rsidR="00BD1475">
        <w:rPr>
          <w:rFonts w:ascii="Arial" w:hAnsi="Arial" w:cs="Arial"/>
        </w:rPr>
        <w:t>Alaro</w:t>
      </w:r>
      <w:proofErr w:type="spellEnd"/>
      <w:r w:rsidRPr="0055273E">
        <w:rPr>
          <w:rFonts w:ascii="Arial" w:hAnsi="Arial" w:cs="Arial"/>
        </w:rPr>
        <w:t xml:space="preserve">, </w:t>
      </w:r>
      <w:proofErr w:type="spellStart"/>
      <w:r w:rsidRPr="0055273E">
        <w:rPr>
          <w:rFonts w:ascii="Arial" w:hAnsi="Arial" w:cs="Arial"/>
        </w:rPr>
        <w:t>Bitiya</w:t>
      </w:r>
      <w:proofErr w:type="spellEnd"/>
      <w:r w:rsidRPr="0055273E">
        <w:rPr>
          <w:rFonts w:ascii="Arial" w:hAnsi="Arial" w:cs="Arial"/>
        </w:rPr>
        <w:t xml:space="preserve"> </w:t>
      </w:r>
      <w:proofErr w:type="spellStart"/>
      <w:r w:rsidRPr="0055273E">
        <w:rPr>
          <w:rFonts w:ascii="Arial" w:hAnsi="Arial" w:cs="Arial"/>
        </w:rPr>
        <w:t>Admasu</w:t>
      </w:r>
      <w:proofErr w:type="spellEnd"/>
      <w:r w:rsidRPr="0055273E">
        <w:rPr>
          <w:rFonts w:ascii="Arial" w:hAnsi="Arial" w:cs="Arial"/>
        </w:rPr>
        <w:t xml:space="preserve">, Kirstin Mitchell, </w:t>
      </w:r>
      <w:r w:rsidR="00EC6670" w:rsidRPr="0055273E">
        <w:rPr>
          <w:rFonts w:ascii="Arial" w:hAnsi="Arial" w:cs="Arial"/>
        </w:rPr>
        <w:t xml:space="preserve">Susannah Mayhew, Martin McKee, </w:t>
      </w:r>
      <w:r w:rsidRPr="0055273E">
        <w:rPr>
          <w:rFonts w:ascii="Arial" w:hAnsi="Arial" w:cs="Arial"/>
        </w:rPr>
        <w:t>Dina Balabanova</w:t>
      </w:r>
    </w:p>
    <w:p w:rsidR="00470818" w:rsidRPr="0055273E" w:rsidRDefault="00470818" w:rsidP="0011614F">
      <w:pPr>
        <w:spacing w:after="6"/>
        <w:rPr>
          <w:rFonts w:ascii="Arial" w:hAnsi="Arial" w:cs="Arial"/>
        </w:rPr>
      </w:pPr>
    </w:p>
    <w:p w:rsidR="00F55925" w:rsidRPr="0055273E" w:rsidRDefault="00F55925" w:rsidP="0011614F">
      <w:pPr>
        <w:spacing w:after="6"/>
        <w:rPr>
          <w:rFonts w:ascii="Arial" w:hAnsi="Arial" w:cs="Arial"/>
          <w:b/>
        </w:rPr>
      </w:pPr>
      <w:r w:rsidRPr="0055273E">
        <w:rPr>
          <w:rFonts w:ascii="Arial" w:hAnsi="Arial" w:cs="Arial"/>
          <w:b/>
        </w:rPr>
        <w:t>Background</w:t>
      </w:r>
      <w:bookmarkStart w:id="0" w:name="_GoBack"/>
      <w:bookmarkEnd w:id="0"/>
    </w:p>
    <w:p w:rsidR="00F55925" w:rsidRPr="00470818" w:rsidRDefault="00F55925" w:rsidP="0011614F">
      <w:pPr>
        <w:spacing w:after="6"/>
        <w:rPr>
          <w:rFonts w:ascii="Arial" w:hAnsi="Arial" w:cs="Arial"/>
        </w:rPr>
      </w:pPr>
      <w:r w:rsidRPr="0055273E">
        <w:rPr>
          <w:rFonts w:ascii="Arial" w:hAnsi="Arial" w:cs="Arial"/>
        </w:rPr>
        <w:t xml:space="preserve">Faced with chronic health worker shortage, many LMICs have invested in community health workers to extend and enhance health care in rural </w:t>
      </w:r>
      <w:r w:rsidR="00706413" w:rsidRPr="0055273E">
        <w:rPr>
          <w:rFonts w:ascii="Arial" w:hAnsi="Arial" w:cs="Arial"/>
        </w:rPr>
        <w:t>areas</w:t>
      </w:r>
      <w:r w:rsidRPr="0055273E">
        <w:rPr>
          <w:rFonts w:ascii="Arial" w:hAnsi="Arial" w:cs="Arial"/>
        </w:rPr>
        <w:t xml:space="preserve">. In Ethiopia, </w:t>
      </w:r>
      <w:r w:rsidR="00B34D8B" w:rsidRPr="0055273E">
        <w:rPr>
          <w:rFonts w:ascii="Arial" w:hAnsi="Arial" w:cs="Arial"/>
        </w:rPr>
        <w:t xml:space="preserve">the </w:t>
      </w:r>
      <w:r w:rsidR="00706413" w:rsidRPr="0055273E">
        <w:rPr>
          <w:rFonts w:ascii="Arial" w:hAnsi="Arial" w:cs="Arial"/>
        </w:rPr>
        <w:t xml:space="preserve">PHC </w:t>
      </w:r>
      <w:r w:rsidR="00B34D8B" w:rsidRPr="0055273E">
        <w:rPr>
          <w:rFonts w:ascii="Arial" w:hAnsi="Arial" w:cs="Arial"/>
        </w:rPr>
        <w:t xml:space="preserve">health strategy is implemented by </w:t>
      </w:r>
      <w:r w:rsidRPr="0055273E">
        <w:rPr>
          <w:rFonts w:ascii="Arial" w:hAnsi="Arial" w:cs="Arial"/>
        </w:rPr>
        <w:t>two distinct</w:t>
      </w:r>
      <w:r w:rsidRPr="00470818">
        <w:rPr>
          <w:rFonts w:ascii="Arial" w:hAnsi="Arial" w:cs="Arial"/>
        </w:rPr>
        <w:t xml:space="preserve"> cadre</w:t>
      </w:r>
      <w:r w:rsidR="00344D95" w:rsidRPr="00470818">
        <w:rPr>
          <w:rFonts w:ascii="Arial" w:hAnsi="Arial" w:cs="Arial"/>
        </w:rPr>
        <w:t>s</w:t>
      </w:r>
      <w:r w:rsidR="00706413">
        <w:rPr>
          <w:rFonts w:ascii="Arial" w:hAnsi="Arial" w:cs="Arial"/>
        </w:rPr>
        <w:t>: t</w:t>
      </w:r>
      <w:r w:rsidRPr="00470818">
        <w:rPr>
          <w:rFonts w:ascii="Arial" w:hAnsi="Arial" w:cs="Arial"/>
        </w:rPr>
        <w:t xml:space="preserve">he Health Extension Workers </w:t>
      </w:r>
      <w:r w:rsidR="00B34D8B" w:rsidRPr="00470818">
        <w:rPr>
          <w:rFonts w:ascii="Arial" w:hAnsi="Arial" w:cs="Arial"/>
        </w:rPr>
        <w:t>provide</w:t>
      </w:r>
      <w:r w:rsidRPr="00470818">
        <w:rPr>
          <w:rFonts w:ascii="Arial" w:hAnsi="Arial" w:cs="Arial"/>
        </w:rPr>
        <w:t xml:space="preserve"> basic health </w:t>
      </w:r>
      <w:r w:rsidR="00706413">
        <w:rPr>
          <w:rFonts w:ascii="Arial" w:hAnsi="Arial" w:cs="Arial"/>
        </w:rPr>
        <w:t>care</w:t>
      </w:r>
      <w:r w:rsidRPr="00470818">
        <w:rPr>
          <w:rFonts w:ascii="Arial" w:hAnsi="Arial" w:cs="Arial"/>
        </w:rPr>
        <w:t xml:space="preserve"> in </w:t>
      </w:r>
      <w:r w:rsidR="00673372">
        <w:rPr>
          <w:rFonts w:ascii="Arial" w:hAnsi="Arial" w:cs="Arial"/>
        </w:rPr>
        <w:t>rural areas</w:t>
      </w:r>
      <w:r w:rsidR="00706413">
        <w:rPr>
          <w:rFonts w:ascii="Arial" w:hAnsi="Arial" w:cs="Arial"/>
        </w:rPr>
        <w:t xml:space="preserve"> </w:t>
      </w:r>
      <w:r w:rsidRPr="00470818">
        <w:rPr>
          <w:rFonts w:ascii="Arial" w:hAnsi="Arial" w:cs="Arial"/>
        </w:rPr>
        <w:t xml:space="preserve">supported by the Health Development Army (HDA), a large multi-purpose cadre comprising locally-recruited and trained community volunteers. </w:t>
      </w:r>
      <w:r w:rsidR="00470818">
        <w:rPr>
          <w:rFonts w:ascii="Arial" w:hAnsi="Arial" w:cs="Arial"/>
        </w:rPr>
        <w:t>Predominantly women, the H</w:t>
      </w:r>
      <w:r w:rsidR="00B34D8B" w:rsidRPr="00470818">
        <w:rPr>
          <w:rFonts w:ascii="Arial" w:hAnsi="Arial" w:cs="Arial"/>
        </w:rPr>
        <w:t>D</w:t>
      </w:r>
      <w:r w:rsidR="00470818">
        <w:rPr>
          <w:rFonts w:ascii="Arial" w:hAnsi="Arial" w:cs="Arial"/>
        </w:rPr>
        <w:t>A</w:t>
      </w:r>
      <w:r w:rsidR="00B34D8B" w:rsidRPr="00470818">
        <w:rPr>
          <w:rFonts w:ascii="Arial" w:hAnsi="Arial" w:cs="Arial"/>
        </w:rPr>
        <w:t xml:space="preserve"> </w:t>
      </w:r>
      <w:r w:rsidR="00673372" w:rsidRPr="00470818">
        <w:rPr>
          <w:rFonts w:ascii="Arial" w:hAnsi="Arial" w:cs="Arial"/>
        </w:rPr>
        <w:t xml:space="preserve">act as intermediaries between the community and formal health </w:t>
      </w:r>
      <w:r w:rsidR="00BF3440">
        <w:rPr>
          <w:rFonts w:ascii="Arial" w:hAnsi="Arial" w:cs="Arial"/>
        </w:rPr>
        <w:t>system</w:t>
      </w:r>
      <w:r w:rsidR="00673372">
        <w:rPr>
          <w:rFonts w:ascii="Arial" w:hAnsi="Arial" w:cs="Arial"/>
        </w:rPr>
        <w:t>,</w:t>
      </w:r>
      <w:r w:rsidR="00673372" w:rsidRPr="00470818">
        <w:rPr>
          <w:rFonts w:ascii="Arial" w:hAnsi="Arial" w:cs="Arial"/>
        </w:rPr>
        <w:t xml:space="preserve"> </w:t>
      </w:r>
      <w:r w:rsidR="00B34D8B" w:rsidRPr="00470818">
        <w:rPr>
          <w:rFonts w:ascii="Arial" w:hAnsi="Arial" w:cs="Arial"/>
        </w:rPr>
        <w:t>mobilis</w:t>
      </w:r>
      <w:r w:rsidR="00673372">
        <w:rPr>
          <w:rFonts w:ascii="Arial" w:hAnsi="Arial" w:cs="Arial"/>
        </w:rPr>
        <w:t>ing</w:t>
      </w:r>
      <w:r w:rsidR="00B34D8B" w:rsidRPr="00470818">
        <w:rPr>
          <w:rFonts w:ascii="Arial" w:hAnsi="Arial" w:cs="Arial"/>
        </w:rPr>
        <w:t xml:space="preserve"> communities</w:t>
      </w:r>
      <w:r w:rsidR="00673372">
        <w:rPr>
          <w:rFonts w:ascii="Arial" w:hAnsi="Arial" w:cs="Arial"/>
        </w:rPr>
        <w:t xml:space="preserve"> </w:t>
      </w:r>
      <w:proofErr w:type="gramStart"/>
      <w:r w:rsidR="00673372">
        <w:rPr>
          <w:rFonts w:ascii="Arial" w:hAnsi="Arial" w:cs="Arial"/>
        </w:rPr>
        <w:t>and</w:t>
      </w:r>
      <w:proofErr w:type="gramEnd"/>
      <w:r w:rsidR="00673372">
        <w:rPr>
          <w:rFonts w:ascii="Arial" w:hAnsi="Arial" w:cs="Arial"/>
        </w:rPr>
        <w:t xml:space="preserve"> responding to their concerns</w:t>
      </w:r>
      <w:r w:rsidR="00B34D8B" w:rsidRPr="00470818">
        <w:rPr>
          <w:rFonts w:ascii="Arial" w:hAnsi="Arial" w:cs="Arial"/>
        </w:rPr>
        <w:t>.</w:t>
      </w:r>
      <w:r w:rsidR="005112FF">
        <w:rPr>
          <w:rFonts w:ascii="Arial" w:hAnsi="Arial" w:cs="Arial"/>
        </w:rPr>
        <w:t xml:space="preserve"> HDAs are perceived as </w:t>
      </w:r>
      <w:r w:rsidR="005112FF" w:rsidRPr="005112FF">
        <w:rPr>
          <w:rFonts w:ascii="Arial" w:hAnsi="Arial" w:cs="Arial"/>
        </w:rPr>
        <w:t xml:space="preserve">champions critical to </w:t>
      </w:r>
      <w:r w:rsidR="005112FF">
        <w:rPr>
          <w:rFonts w:ascii="Arial" w:hAnsi="Arial" w:cs="Arial"/>
        </w:rPr>
        <w:t>government</w:t>
      </w:r>
      <w:r w:rsidR="00F80CAD">
        <w:rPr>
          <w:rFonts w:ascii="Arial" w:hAnsi="Arial" w:cs="Arial"/>
        </w:rPr>
        <w:t>’</w:t>
      </w:r>
      <w:r w:rsidR="005112FF">
        <w:rPr>
          <w:rFonts w:ascii="Arial" w:hAnsi="Arial" w:cs="Arial"/>
        </w:rPr>
        <w:t xml:space="preserve">s vision of building resilient and responsive </w:t>
      </w:r>
      <w:r w:rsidR="00673372">
        <w:rPr>
          <w:rFonts w:ascii="Arial" w:hAnsi="Arial" w:cs="Arial"/>
        </w:rPr>
        <w:t>PHC</w:t>
      </w:r>
      <w:r w:rsidR="005112FF">
        <w:rPr>
          <w:rFonts w:ascii="Arial" w:hAnsi="Arial" w:cs="Arial"/>
        </w:rPr>
        <w:t>, with communities being</w:t>
      </w:r>
      <w:r w:rsidR="005112FF" w:rsidRPr="005112FF">
        <w:rPr>
          <w:rFonts w:ascii="Arial" w:hAnsi="Arial" w:cs="Arial"/>
        </w:rPr>
        <w:t xml:space="preserve"> ‘producers of health’</w:t>
      </w:r>
      <w:r w:rsidR="005112FF">
        <w:rPr>
          <w:rFonts w:ascii="Arial" w:hAnsi="Arial" w:cs="Arial"/>
        </w:rPr>
        <w:t>.</w:t>
      </w:r>
    </w:p>
    <w:p w:rsidR="00F55925" w:rsidRDefault="00F55925" w:rsidP="0011614F">
      <w:pPr>
        <w:spacing w:after="6"/>
        <w:rPr>
          <w:rFonts w:ascii="Arial" w:hAnsi="Arial" w:cs="Arial"/>
        </w:rPr>
      </w:pPr>
    </w:p>
    <w:p w:rsidR="00F55925" w:rsidRPr="00470818" w:rsidRDefault="00F55925" w:rsidP="0011614F">
      <w:pPr>
        <w:spacing w:after="6"/>
        <w:rPr>
          <w:rFonts w:ascii="Arial" w:hAnsi="Arial" w:cs="Arial"/>
          <w:b/>
        </w:rPr>
      </w:pPr>
      <w:r w:rsidRPr="00470818">
        <w:rPr>
          <w:rFonts w:ascii="Arial" w:hAnsi="Arial" w:cs="Arial"/>
          <w:b/>
        </w:rPr>
        <w:t>Methods</w:t>
      </w:r>
    </w:p>
    <w:p w:rsidR="00F55925" w:rsidRPr="00470818" w:rsidRDefault="00C96EF7" w:rsidP="0011614F">
      <w:pPr>
        <w:spacing w:after="6"/>
        <w:rPr>
          <w:rFonts w:ascii="Arial" w:hAnsi="Arial" w:cs="Arial"/>
        </w:rPr>
      </w:pPr>
      <w:r w:rsidRPr="00470818">
        <w:rPr>
          <w:rFonts w:ascii="Arial" w:hAnsi="Arial" w:cs="Arial"/>
        </w:rPr>
        <w:t>The study explores</w:t>
      </w:r>
      <w:r w:rsidR="00F55925" w:rsidRPr="00470818">
        <w:rPr>
          <w:rFonts w:ascii="Arial" w:hAnsi="Arial" w:cs="Arial"/>
        </w:rPr>
        <w:t xml:space="preserve"> the role of the HDA in Ethiopia, and identifies the conditions</w:t>
      </w:r>
      <w:r w:rsidR="0055273E">
        <w:rPr>
          <w:rFonts w:ascii="Arial" w:hAnsi="Arial" w:cs="Arial"/>
        </w:rPr>
        <w:t>,</w:t>
      </w:r>
      <w:r w:rsidR="00F55925" w:rsidRPr="00470818">
        <w:rPr>
          <w:rFonts w:ascii="Arial" w:hAnsi="Arial" w:cs="Arial"/>
        </w:rPr>
        <w:t xml:space="preserve"> under which they can </w:t>
      </w:r>
      <w:r w:rsidR="00F55925" w:rsidRPr="00BF6B8B">
        <w:rPr>
          <w:rFonts w:ascii="Arial" w:hAnsi="Arial" w:cs="Arial"/>
        </w:rPr>
        <w:t xml:space="preserve">maximise their potential to improve access to care and attain health sector goals. </w:t>
      </w:r>
      <w:r w:rsidR="00BF3440">
        <w:rPr>
          <w:rFonts w:ascii="Arial" w:hAnsi="Arial" w:cs="Arial"/>
        </w:rPr>
        <w:t>D</w:t>
      </w:r>
      <w:r w:rsidRPr="00BF6B8B">
        <w:rPr>
          <w:rFonts w:ascii="Arial" w:hAnsi="Arial" w:cs="Arial"/>
        </w:rPr>
        <w:t xml:space="preserve">ata </w:t>
      </w:r>
      <w:r w:rsidR="00470818" w:rsidRPr="00BF6B8B">
        <w:rPr>
          <w:rFonts w:ascii="Arial" w:hAnsi="Arial" w:cs="Arial"/>
        </w:rPr>
        <w:t>are obtained</w:t>
      </w:r>
      <w:r w:rsidRPr="00BF6B8B">
        <w:rPr>
          <w:rFonts w:ascii="Arial" w:hAnsi="Arial" w:cs="Arial"/>
        </w:rPr>
        <w:t xml:space="preserve"> from: </w:t>
      </w:r>
      <w:r w:rsidR="00F55925" w:rsidRPr="00BF6B8B">
        <w:rPr>
          <w:rFonts w:ascii="Arial" w:hAnsi="Arial" w:cs="Arial"/>
        </w:rPr>
        <w:t xml:space="preserve">18 focus group discussions with </w:t>
      </w:r>
      <w:r w:rsidR="00BF6B8B" w:rsidRPr="00BF6B8B">
        <w:rPr>
          <w:rFonts w:ascii="Arial" w:hAnsi="Arial" w:cs="Arial"/>
        </w:rPr>
        <w:t xml:space="preserve">HDA volunteers, leaders and community </w:t>
      </w:r>
      <w:r w:rsidR="00F55925" w:rsidRPr="00BF6B8B">
        <w:rPr>
          <w:rFonts w:ascii="Arial" w:hAnsi="Arial" w:cs="Arial"/>
        </w:rPr>
        <w:t xml:space="preserve">members in 3 </w:t>
      </w:r>
      <w:r w:rsidR="00BF3440">
        <w:rPr>
          <w:rFonts w:ascii="Arial" w:hAnsi="Arial" w:cs="Arial"/>
        </w:rPr>
        <w:t>Oromia</w:t>
      </w:r>
      <w:r w:rsidR="00BF3440" w:rsidRPr="00470818">
        <w:rPr>
          <w:rFonts w:ascii="Arial" w:hAnsi="Arial" w:cs="Arial"/>
        </w:rPr>
        <w:t xml:space="preserve"> </w:t>
      </w:r>
      <w:r w:rsidR="00344D95" w:rsidRPr="00BF6B8B">
        <w:rPr>
          <w:rFonts w:ascii="Arial" w:hAnsi="Arial" w:cs="Arial"/>
        </w:rPr>
        <w:t>districts</w:t>
      </w:r>
      <w:r w:rsidR="00BF6B8B">
        <w:rPr>
          <w:rFonts w:ascii="Arial" w:hAnsi="Arial" w:cs="Arial"/>
        </w:rPr>
        <w:t xml:space="preserve"> </w:t>
      </w:r>
      <w:r w:rsidR="00F55925" w:rsidRPr="00470818">
        <w:rPr>
          <w:rFonts w:ascii="Arial" w:hAnsi="Arial" w:cs="Arial"/>
        </w:rPr>
        <w:t>with differential system performance</w:t>
      </w:r>
      <w:r w:rsidR="00F80CAD">
        <w:rPr>
          <w:rFonts w:ascii="Arial" w:hAnsi="Arial" w:cs="Arial"/>
        </w:rPr>
        <w:t>;</w:t>
      </w:r>
      <w:r w:rsidR="000C4B13">
        <w:rPr>
          <w:rFonts w:ascii="Arial" w:hAnsi="Arial" w:cs="Arial"/>
        </w:rPr>
        <w:t xml:space="preserve"> </w:t>
      </w:r>
      <w:r w:rsidR="00F55925" w:rsidRPr="00470818">
        <w:rPr>
          <w:rFonts w:ascii="Arial" w:hAnsi="Arial" w:cs="Arial"/>
        </w:rPr>
        <w:t xml:space="preserve">39 key informant interviews with stakeholders at </w:t>
      </w:r>
      <w:r w:rsidR="00344D95" w:rsidRPr="00470818">
        <w:rPr>
          <w:rFonts w:ascii="Arial" w:hAnsi="Arial" w:cs="Arial"/>
        </w:rPr>
        <w:t>district</w:t>
      </w:r>
      <w:r w:rsidR="00F55925" w:rsidRPr="00470818">
        <w:rPr>
          <w:rFonts w:ascii="Arial" w:hAnsi="Arial" w:cs="Arial"/>
        </w:rPr>
        <w:t>, zonal, regional and federal level</w:t>
      </w:r>
      <w:r w:rsidR="00F80CAD">
        <w:rPr>
          <w:rFonts w:ascii="Arial" w:hAnsi="Arial" w:cs="Arial"/>
        </w:rPr>
        <w:t>;</w:t>
      </w:r>
      <w:r w:rsidR="00F55925" w:rsidRPr="00470818">
        <w:rPr>
          <w:rFonts w:ascii="Arial" w:hAnsi="Arial" w:cs="Arial"/>
        </w:rPr>
        <w:t xml:space="preserve"> analysis of </w:t>
      </w:r>
      <w:r w:rsidR="00BF3440">
        <w:rPr>
          <w:rFonts w:ascii="Arial" w:hAnsi="Arial" w:cs="Arial"/>
        </w:rPr>
        <w:t>policy and regulatory documents</w:t>
      </w:r>
      <w:r w:rsidR="00F55925" w:rsidRPr="00470818">
        <w:rPr>
          <w:rFonts w:ascii="Arial" w:hAnsi="Arial" w:cs="Arial"/>
        </w:rPr>
        <w:t xml:space="preserve"> comparing planned policy with reality on the ground. </w:t>
      </w:r>
    </w:p>
    <w:p w:rsidR="00F55925" w:rsidRPr="00470818" w:rsidRDefault="00F55925" w:rsidP="0011614F">
      <w:pPr>
        <w:spacing w:after="6"/>
        <w:rPr>
          <w:rFonts w:ascii="Arial" w:hAnsi="Arial" w:cs="Arial"/>
        </w:rPr>
      </w:pPr>
    </w:p>
    <w:p w:rsidR="00F55925" w:rsidRPr="00470818" w:rsidRDefault="00F55925" w:rsidP="0011614F">
      <w:pPr>
        <w:spacing w:after="6"/>
        <w:rPr>
          <w:rFonts w:ascii="Arial" w:hAnsi="Arial" w:cs="Arial"/>
          <w:b/>
        </w:rPr>
      </w:pPr>
      <w:r w:rsidRPr="00470818">
        <w:rPr>
          <w:rFonts w:ascii="Arial" w:hAnsi="Arial" w:cs="Arial"/>
          <w:b/>
        </w:rPr>
        <w:t>Results</w:t>
      </w:r>
    </w:p>
    <w:p w:rsidR="00772D81" w:rsidRDefault="000C4B13" w:rsidP="0011614F">
      <w:pPr>
        <w:spacing w:after="6"/>
        <w:rPr>
          <w:rFonts w:ascii="Arial" w:hAnsi="Arial" w:cs="Arial"/>
        </w:rPr>
      </w:pPr>
      <w:r w:rsidRPr="00470818">
        <w:rPr>
          <w:rFonts w:ascii="Arial" w:hAnsi="Arial" w:cs="Arial"/>
        </w:rPr>
        <w:t xml:space="preserve">Preliminary </w:t>
      </w:r>
      <w:r>
        <w:rPr>
          <w:rFonts w:ascii="Arial" w:hAnsi="Arial" w:cs="Arial"/>
        </w:rPr>
        <w:t>findings</w:t>
      </w:r>
      <w:r w:rsidR="00F55925" w:rsidRPr="00470818">
        <w:rPr>
          <w:rFonts w:ascii="Arial" w:hAnsi="Arial" w:cs="Arial"/>
        </w:rPr>
        <w:t xml:space="preserve"> suggest that the HDA approach has</w:t>
      </w:r>
      <w:r w:rsidR="00C96EF7" w:rsidRPr="00470818">
        <w:rPr>
          <w:rFonts w:ascii="Arial" w:hAnsi="Arial" w:cs="Arial"/>
        </w:rPr>
        <w:t xml:space="preserve"> successfully engaged the</w:t>
      </w:r>
      <w:r w:rsidR="00F55925" w:rsidRPr="00470818">
        <w:rPr>
          <w:rFonts w:ascii="Arial" w:hAnsi="Arial" w:cs="Arial"/>
        </w:rPr>
        <w:t xml:space="preserve"> community, identifying local bottlenecks that hinder uptake of services</w:t>
      </w:r>
      <w:r>
        <w:rPr>
          <w:rFonts w:ascii="Arial" w:hAnsi="Arial" w:cs="Arial"/>
        </w:rPr>
        <w:t>, and scaling up best practices</w:t>
      </w:r>
      <w:r w:rsidR="00F55925" w:rsidRPr="00470818">
        <w:rPr>
          <w:rFonts w:ascii="Arial" w:hAnsi="Arial" w:cs="Arial"/>
        </w:rPr>
        <w:t xml:space="preserve">. </w:t>
      </w:r>
      <w:r w:rsidR="00741EF4" w:rsidRPr="00470818">
        <w:rPr>
          <w:rFonts w:ascii="Arial" w:hAnsi="Arial" w:cs="Arial"/>
        </w:rPr>
        <w:t>The HDA show</w:t>
      </w:r>
      <w:r w:rsidR="00741EF4">
        <w:rPr>
          <w:rFonts w:ascii="Arial" w:hAnsi="Arial" w:cs="Arial"/>
        </w:rPr>
        <w:t>s</w:t>
      </w:r>
      <w:r w:rsidR="00741EF4" w:rsidRPr="00470818">
        <w:rPr>
          <w:rFonts w:ascii="Arial" w:hAnsi="Arial" w:cs="Arial"/>
        </w:rPr>
        <w:t xml:space="preserve"> </w:t>
      </w:r>
      <w:r w:rsidR="00741EF4">
        <w:rPr>
          <w:rFonts w:ascii="Arial" w:hAnsi="Arial" w:cs="Arial"/>
        </w:rPr>
        <w:t>potential</w:t>
      </w:r>
      <w:r w:rsidR="00741EF4" w:rsidRPr="00470818">
        <w:rPr>
          <w:rFonts w:ascii="Arial" w:hAnsi="Arial" w:cs="Arial"/>
        </w:rPr>
        <w:t xml:space="preserve"> in improving access to essential health services provided at the village and household levels, contributing to the improvement of the health status, </w:t>
      </w:r>
      <w:r w:rsidR="00A36AAE">
        <w:rPr>
          <w:rFonts w:ascii="Arial" w:hAnsi="Arial" w:cs="Arial"/>
        </w:rPr>
        <w:t xml:space="preserve">building on </w:t>
      </w:r>
      <w:r w:rsidR="00741EF4" w:rsidRPr="00470818">
        <w:rPr>
          <w:rFonts w:ascii="Arial" w:hAnsi="Arial" w:cs="Arial"/>
        </w:rPr>
        <w:t xml:space="preserve">local technologies and </w:t>
      </w:r>
      <w:r w:rsidR="00741EF4">
        <w:rPr>
          <w:rFonts w:ascii="Arial" w:hAnsi="Arial" w:cs="Arial"/>
        </w:rPr>
        <w:t>coping strategies</w:t>
      </w:r>
      <w:r w:rsidR="00741EF4" w:rsidRPr="00470818">
        <w:rPr>
          <w:rFonts w:ascii="Arial" w:hAnsi="Arial" w:cs="Arial"/>
        </w:rPr>
        <w:t>.</w:t>
      </w:r>
      <w:r w:rsidR="00741EF4">
        <w:rPr>
          <w:rFonts w:ascii="Arial" w:hAnsi="Arial" w:cs="Arial"/>
        </w:rPr>
        <w:t xml:space="preserve"> </w:t>
      </w:r>
      <w:r w:rsidR="00C96EF7" w:rsidRPr="00470818">
        <w:rPr>
          <w:rFonts w:ascii="Arial" w:hAnsi="Arial" w:cs="Arial"/>
        </w:rPr>
        <w:t xml:space="preserve">The </w:t>
      </w:r>
      <w:r w:rsidR="00F55925" w:rsidRPr="00470818">
        <w:rPr>
          <w:rFonts w:ascii="Arial" w:hAnsi="Arial" w:cs="Arial"/>
        </w:rPr>
        <w:t xml:space="preserve">initiative has contributed to </w:t>
      </w:r>
      <w:r w:rsidR="00C96EF7" w:rsidRPr="00470818">
        <w:rPr>
          <w:rFonts w:ascii="Arial" w:hAnsi="Arial" w:cs="Arial"/>
        </w:rPr>
        <w:t xml:space="preserve">a </w:t>
      </w:r>
      <w:r w:rsidR="0090362E" w:rsidRPr="00470818">
        <w:rPr>
          <w:rFonts w:ascii="Arial" w:hAnsi="Arial" w:cs="Arial"/>
        </w:rPr>
        <w:t xml:space="preserve">sharp </w:t>
      </w:r>
      <w:r w:rsidR="00F55925" w:rsidRPr="00470818">
        <w:rPr>
          <w:rFonts w:ascii="Arial" w:hAnsi="Arial" w:cs="Arial"/>
        </w:rPr>
        <w:t xml:space="preserve">reduction of home delivery </w:t>
      </w:r>
      <w:r w:rsidR="0090362E" w:rsidRPr="00470818">
        <w:rPr>
          <w:rFonts w:ascii="Arial" w:hAnsi="Arial" w:cs="Arial"/>
        </w:rPr>
        <w:t>from 74%</w:t>
      </w:r>
      <w:r>
        <w:rPr>
          <w:rFonts w:ascii="Arial" w:hAnsi="Arial" w:cs="Arial"/>
        </w:rPr>
        <w:t xml:space="preserve"> </w:t>
      </w:r>
      <w:r w:rsidR="00603517">
        <w:rPr>
          <w:rFonts w:ascii="Arial" w:hAnsi="Arial" w:cs="Arial"/>
        </w:rPr>
        <w:t>(</w:t>
      </w:r>
      <w:r>
        <w:rPr>
          <w:rFonts w:ascii="Arial" w:hAnsi="Arial" w:cs="Arial"/>
        </w:rPr>
        <w:t>EDHS</w:t>
      </w:r>
      <w:r w:rsidR="00A36AAE">
        <w:rPr>
          <w:rFonts w:ascii="Arial" w:hAnsi="Arial" w:cs="Arial"/>
        </w:rPr>
        <w:t>, 2014</w:t>
      </w:r>
      <w:r>
        <w:rPr>
          <w:rFonts w:ascii="Arial" w:hAnsi="Arial" w:cs="Arial"/>
        </w:rPr>
        <w:t>)</w:t>
      </w:r>
      <w:r w:rsidR="0090362E" w:rsidRPr="00470818">
        <w:rPr>
          <w:rFonts w:ascii="Arial" w:hAnsi="Arial" w:cs="Arial"/>
        </w:rPr>
        <w:t xml:space="preserve"> </w:t>
      </w:r>
      <w:r w:rsidR="00F55925" w:rsidRPr="00470818">
        <w:rPr>
          <w:rFonts w:ascii="Arial" w:hAnsi="Arial" w:cs="Arial"/>
        </w:rPr>
        <w:t xml:space="preserve">to zero </w:t>
      </w:r>
      <w:r w:rsidR="00673372">
        <w:rPr>
          <w:rFonts w:ascii="Arial" w:hAnsi="Arial" w:cs="Arial"/>
        </w:rPr>
        <w:t>at places</w:t>
      </w:r>
      <w:r w:rsidR="00C96EF7" w:rsidRPr="00470818">
        <w:rPr>
          <w:rFonts w:ascii="Arial" w:hAnsi="Arial" w:cs="Arial"/>
        </w:rPr>
        <w:t xml:space="preserve">. </w:t>
      </w:r>
      <w:r w:rsidR="00741EF4">
        <w:rPr>
          <w:rFonts w:ascii="Arial" w:hAnsi="Arial" w:cs="Arial"/>
        </w:rPr>
        <w:t xml:space="preserve">It has also fostered community engagement and responsibility for improving health and preventing </w:t>
      </w:r>
      <w:r w:rsidR="00741EF4" w:rsidRPr="00470818">
        <w:rPr>
          <w:rFonts w:ascii="Arial" w:hAnsi="Arial" w:cs="Arial"/>
        </w:rPr>
        <w:t>disease</w:t>
      </w:r>
      <w:r w:rsidR="00772D81" w:rsidRPr="00470818">
        <w:rPr>
          <w:rFonts w:ascii="Arial" w:hAnsi="Arial" w:cs="Arial"/>
        </w:rPr>
        <w:t xml:space="preserve">. </w:t>
      </w:r>
      <w:r w:rsidR="00C96EF7" w:rsidRPr="00470818">
        <w:rPr>
          <w:rFonts w:ascii="Arial" w:hAnsi="Arial" w:cs="Arial"/>
        </w:rPr>
        <w:t>Challenges include</w:t>
      </w:r>
      <w:r w:rsidR="00772D81" w:rsidRPr="00470818">
        <w:rPr>
          <w:rFonts w:ascii="Arial" w:hAnsi="Arial" w:cs="Arial"/>
        </w:rPr>
        <w:t xml:space="preserve"> </w:t>
      </w:r>
      <w:r w:rsidR="00741EF4">
        <w:rPr>
          <w:rFonts w:ascii="Arial" w:hAnsi="Arial" w:cs="Arial"/>
        </w:rPr>
        <w:t xml:space="preserve">training and linking the HDA leaders into networks, </w:t>
      </w:r>
      <w:r w:rsidR="00772D81" w:rsidRPr="00470818">
        <w:rPr>
          <w:rFonts w:ascii="Arial" w:hAnsi="Arial" w:cs="Arial"/>
        </w:rPr>
        <w:t>low level of skills and experience o</w:t>
      </w:r>
      <w:r w:rsidR="00C96EF7" w:rsidRPr="00470818">
        <w:rPr>
          <w:rFonts w:ascii="Arial" w:hAnsi="Arial" w:cs="Arial"/>
        </w:rPr>
        <w:t>f those managing the HDA implementation process, as well as the</w:t>
      </w:r>
      <w:r w:rsidR="00772D81" w:rsidRPr="00470818">
        <w:rPr>
          <w:rFonts w:ascii="Arial" w:hAnsi="Arial" w:cs="Arial"/>
        </w:rPr>
        <w:t xml:space="preserve"> failure of districts and kebele level management staff to perform regular supportive supervision. </w:t>
      </w:r>
    </w:p>
    <w:p w:rsidR="00470818" w:rsidRPr="00470818" w:rsidRDefault="00470818" w:rsidP="0011614F">
      <w:pPr>
        <w:spacing w:after="6"/>
        <w:rPr>
          <w:rFonts w:ascii="Arial" w:hAnsi="Arial" w:cs="Arial"/>
        </w:rPr>
      </w:pPr>
    </w:p>
    <w:p w:rsidR="00F55925" w:rsidRPr="00470818" w:rsidRDefault="00F55925" w:rsidP="0011614F">
      <w:pPr>
        <w:spacing w:after="6"/>
        <w:rPr>
          <w:rFonts w:ascii="Arial" w:hAnsi="Arial" w:cs="Arial"/>
          <w:b/>
        </w:rPr>
      </w:pPr>
      <w:r w:rsidRPr="00470818">
        <w:rPr>
          <w:rFonts w:ascii="Arial" w:hAnsi="Arial" w:cs="Arial"/>
          <w:b/>
        </w:rPr>
        <w:t>Conclusions</w:t>
      </w:r>
    </w:p>
    <w:p w:rsidR="00F55925" w:rsidRPr="00470818" w:rsidRDefault="000C4B13" w:rsidP="0011614F">
      <w:pPr>
        <w:spacing w:after="6"/>
        <w:rPr>
          <w:rFonts w:ascii="Arial" w:hAnsi="Arial" w:cs="Arial"/>
        </w:rPr>
      </w:pPr>
      <w:r>
        <w:rPr>
          <w:rFonts w:ascii="Arial" w:hAnsi="Arial" w:cs="Arial"/>
        </w:rPr>
        <w:t>The study</w:t>
      </w:r>
      <w:r w:rsidR="00B34D8B" w:rsidRPr="00470818">
        <w:rPr>
          <w:rFonts w:ascii="Arial" w:hAnsi="Arial" w:cs="Arial"/>
        </w:rPr>
        <w:t xml:space="preserve"> suggest</w:t>
      </w:r>
      <w:r>
        <w:rPr>
          <w:rFonts w:ascii="Arial" w:hAnsi="Arial" w:cs="Arial"/>
        </w:rPr>
        <w:t>s</w:t>
      </w:r>
      <w:r w:rsidR="00F55925" w:rsidRPr="00470818">
        <w:rPr>
          <w:rFonts w:ascii="Arial" w:hAnsi="Arial" w:cs="Arial"/>
        </w:rPr>
        <w:t xml:space="preserve"> that community volunteers can </w:t>
      </w:r>
      <w:r w:rsidR="005112FF" w:rsidRPr="00470818">
        <w:rPr>
          <w:rFonts w:ascii="Arial" w:hAnsi="Arial" w:cs="Arial"/>
        </w:rPr>
        <w:t xml:space="preserve">support participatory </w:t>
      </w:r>
      <w:r w:rsidR="005112FF">
        <w:rPr>
          <w:rFonts w:ascii="Arial" w:hAnsi="Arial" w:cs="Arial"/>
        </w:rPr>
        <w:t xml:space="preserve">and responsive </w:t>
      </w:r>
      <w:r w:rsidR="005112FF" w:rsidRPr="00470818">
        <w:rPr>
          <w:rFonts w:ascii="Arial" w:hAnsi="Arial" w:cs="Arial"/>
        </w:rPr>
        <w:t xml:space="preserve">models of grassroots PHC </w:t>
      </w:r>
      <w:r w:rsidR="00F55925" w:rsidRPr="00470818">
        <w:rPr>
          <w:rFonts w:ascii="Arial" w:hAnsi="Arial" w:cs="Arial"/>
        </w:rPr>
        <w:t xml:space="preserve">to improve access to and </w:t>
      </w:r>
      <w:r>
        <w:rPr>
          <w:rFonts w:ascii="Arial" w:hAnsi="Arial" w:cs="Arial"/>
        </w:rPr>
        <w:t>resilience</w:t>
      </w:r>
      <w:r w:rsidR="005112FF">
        <w:rPr>
          <w:rFonts w:ascii="Arial" w:hAnsi="Arial" w:cs="Arial"/>
        </w:rPr>
        <w:t xml:space="preserve"> of essential services. </w:t>
      </w:r>
      <w:r w:rsidR="00F55925" w:rsidRPr="00470818">
        <w:rPr>
          <w:rFonts w:ascii="Arial" w:hAnsi="Arial" w:cs="Arial"/>
        </w:rPr>
        <w:t xml:space="preserve">Given the nature of health systems as social contracts, </w:t>
      </w:r>
      <w:r w:rsidR="00BF6B8B">
        <w:rPr>
          <w:rFonts w:ascii="Arial" w:hAnsi="Arial" w:cs="Arial"/>
        </w:rPr>
        <w:t xml:space="preserve">HDA </w:t>
      </w:r>
      <w:r w:rsidR="00F55925" w:rsidRPr="00470818">
        <w:rPr>
          <w:rFonts w:ascii="Arial" w:hAnsi="Arial" w:cs="Arial"/>
        </w:rPr>
        <w:t xml:space="preserve">volunteers are well placed to </w:t>
      </w:r>
      <w:r w:rsidR="00BF6B8B" w:rsidRPr="00470818">
        <w:rPr>
          <w:rFonts w:ascii="Arial" w:hAnsi="Arial" w:cs="Arial"/>
        </w:rPr>
        <w:t>promot</w:t>
      </w:r>
      <w:r w:rsidR="00BF6B8B">
        <w:rPr>
          <w:rFonts w:ascii="Arial" w:hAnsi="Arial" w:cs="Arial"/>
        </w:rPr>
        <w:t>e</w:t>
      </w:r>
      <w:r w:rsidR="00BF6B8B" w:rsidRPr="00470818">
        <w:rPr>
          <w:rFonts w:ascii="Arial" w:hAnsi="Arial" w:cs="Arial"/>
        </w:rPr>
        <w:t xml:space="preserve"> trust and </w:t>
      </w:r>
      <w:r w:rsidR="00F55925" w:rsidRPr="00470818">
        <w:rPr>
          <w:rFonts w:ascii="Arial" w:hAnsi="Arial" w:cs="Arial"/>
        </w:rPr>
        <w:t xml:space="preserve">bridge </w:t>
      </w:r>
      <w:r w:rsidR="00F55925" w:rsidRPr="00470818">
        <w:rPr>
          <w:rFonts w:ascii="Arial" w:hAnsi="Arial" w:cs="Arial"/>
        </w:rPr>
        <w:lastRenderedPageBreak/>
        <w:t>the gap between communities and service delivery. However, efforts should be targeted t</w:t>
      </w:r>
      <w:r w:rsidR="00BF6B8B">
        <w:rPr>
          <w:rFonts w:ascii="Arial" w:hAnsi="Arial" w:cs="Arial"/>
        </w:rPr>
        <w:t>o train, support, and motivate H</w:t>
      </w:r>
      <w:r w:rsidR="00F55925" w:rsidRPr="00470818">
        <w:rPr>
          <w:rFonts w:ascii="Arial" w:hAnsi="Arial" w:cs="Arial"/>
        </w:rPr>
        <w:t>DA, with realistic expectation</w:t>
      </w:r>
      <w:r w:rsidR="003C26E6">
        <w:rPr>
          <w:rFonts w:ascii="Arial" w:hAnsi="Arial" w:cs="Arial"/>
        </w:rPr>
        <w:t>s</w:t>
      </w:r>
      <w:r w:rsidR="00F55925" w:rsidRPr="00470818">
        <w:rPr>
          <w:rFonts w:ascii="Arial" w:hAnsi="Arial" w:cs="Arial"/>
        </w:rPr>
        <w:t xml:space="preserve"> of their </w:t>
      </w:r>
      <w:r w:rsidR="005112FF">
        <w:rPr>
          <w:rFonts w:ascii="Arial" w:hAnsi="Arial" w:cs="Arial"/>
        </w:rPr>
        <w:t>role</w:t>
      </w:r>
      <w:r w:rsidR="00F55925" w:rsidRPr="00470818">
        <w:rPr>
          <w:rFonts w:ascii="Arial" w:hAnsi="Arial" w:cs="Arial"/>
        </w:rPr>
        <w:t xml:space="preserve">, and integrate them within a unified PHC </w:t>
      </w:r>
      <w:r w:rsidR="005112FF">
        <w:rPr>
          <w:rFonts w:ascii="Arial" w:hAnsi="Arial" w:cs="Arial"/>
        </w:rPr>
        <w:t xml:space="preserve">institutional </w:t>
      </w:r>
      <w:r w:rsidR="00F55925" w:rsidRPr="00470818">
        <w:rPr>
          <w:rFonts w:ascii="Arial" w:hAnsi="Arial" w:cs="Arial"/>
        </w:rPr>
        <w:t>framework.</w:t>
      </w:r>
    </w:p>
    <w:p w:rsidR="00C94FAC" w:rsidRDefault="00BD1475" w:rsidP="0011614F">
      <w:pPr>
        <w:spacing w:after="6"/>
        <w:rPr>
          <w:rFonts w:ascii="Arial" w:hAnsi="Arial" w:cs="Arial"/>
        </w:rPr>
      </w:pPr>
    </w:p>
    <w:p w:rsidR="004A7AFD" w:rsidRPr="00470818" w:rsidRDefault="004A7AFD" w:rsidP="0011614F">
      <w:pPr>
        <w:spacing w:after="6"/>
        <w:rPr>
          <w:rFonts w:ascii="Arial" w:hAnsi="Arial" w:cs="Arial"/>
        </w:rPr>
      </w:pPr>
      <w:r>
        <w:rPr>
          <w:rFonts w:ascii="Arial" w:hAnsi="Arial" w:cs="Arial"/>
        </w:rPr>
        <w:t>Word</w:t>
      </w:r>
      <w:r w:rsidR="00A36A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count: </w:t>
      </w:r>
      <w:r w:rsidR="00A36AAE">
        <w:rPr>
          <w:rFonts w:ascii="Arial" w:hAnsi="Arial" w:cs="Arial"/>
        </w:rPr>
        <w:t>397</w:t>
      </w:r>
    </w:p>
    <w:sectPr w:rsidR="004A7AFD" w:rsidRPr="00470818" w:rsidSect="0040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76"/>
    <w:multiLevelType w:val="hybridMultilevel"/>
    <w:tmpl w:val="83F6E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46E60"/>
    <w:multiLevelType w:val="multilevel"/>
    <w:tmpl w:val="5348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25"/>
    <w:rsid w:val="0001144B"/>
    <w:rsid w:val="00074873"/>
    <w:rsid w:val="000C4B13"/>
    <w:rsid w:val="0011614F"/>
    <w:rsid w:val="001A5445"/>
    <w:rsid w:val="00237D6C"/>
    <w:rsid w:val="003034B4"/>
    <w:rsid w:val="00344D95"/>
    <w:rsid w:val="003930AF"/>
    <w:rsid w:val="003C26E6"/>
    <w:rsid w:val="00470818"/>
    <w:rsid w:val="004A7AFD"/>
    <w:rsid w:val="005112FF"/>
    <w:rsid w:val="005121FA"/>
    <w:rsid w:val="0055273E"/>
    <w:rsid w:val="005C7178"/>
    <w:rsid w:val="00603517"/>
    <w:rsid w:val="00673372"/>
    <w:rsid w:val="00706413"/>
    <w:rsid w:val="00741EF4"/>
    <w:rsid w:val="00772D81"/>
    <w:rsid w:val="007B5D3F"/>
    <w:rsid w:val="0090362E"/>
    <w:rsid w:val="0096349F"/>
    <w:rsid w:val="00A36AAE"/>
    <w:rsid w:val="00A909A3"/>
    <w:rsid w:val="00B34D8B"/>
    <w:rsid w:val="00B773F2"/>
    <w:rsid w:val="00B84D84"/>
    <w:rsid w:val="00BD1475"/>
    <w:rsid w:val="00BF3440"/>
    <w:rsid w:val="00BF6B8B"/>
    <w:rsid w:val="00C83D7F"/>
    <w:rsid w:val="00C96EF7"/>
    <w:rsid w:val="00D352D9"/>
    <w:rsid w:val="00DC6298"/>
    <w:rsid w:val="00E33E10"/>
    <w:rsid w:val="00E45AC4"/>
    <w:rsid w:val="00EB4697"/>
    <w:rsid w:val="00EC6670"/>
    <w:rsid w:val="00F55925"/>
    <w:rsid w:val="00F73EC2"/>
    <w:rsid w:val="00F8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C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25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55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925"/>
    <w:rPr>
      <w:rFonts w:ascii="Calibri" w:eastAsia="Calibri" w:hAnsi="Calibri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F5592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25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62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62E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25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55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925"/>
    <w:rPr>
      <w:rFonts w:ascii="Calibri" w:eastAsia="Calibri" w:hAnsi="Calibri" w:cs="Times New Roman"/>
      <w:sz w:val="20"/>
      <w:szCs w:val="20"/>
      <w:lang w:val="en-GB"/>
    </w:rPr>
  </w:style>
  <w:style w:type="character" w:styleId="Hyperlink">
    <w:name w:val="Hyperlink"/>
    <w:uiPriority w:val="99"/>
    <w:unhideWhenUsed/>
    <w:rsid w:val="00F5592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25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62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62E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kuzi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MWK</dc:creator>
  <cp:lastModifiedBy>MWK</cp:lastModifiedBy>
  <cp:revision>2</cp:revision>
  <dcterms:created xsi:type="dcterms:W3CDTF">2016-03-30T10:43:00Z</dcterms:created>
  <dcterms:modified xsi:type="dcterms:W3CDTF">2016-03-30T11:18:00Z</dcterms:modified>
</cp:coreProperties>
</file>