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47" w:rsidRDefault="00FC3447" w:rsidP="00FC3447">
      <w:r w:rsidRPr="00C861BF">
        <w:rPr>
          <w:noProof/>
        </w:rPr>
        <w:t>IE0JO3</w:t>
      </w:r>
    </w:p>
    <w:p w:rsidR="00FC3447" w:rsidRDefault="00FC3447" w:rsidP="00FC3447">
      <w:pPr>
        <w:rPr>
          <w:b/>
        </w:rPr>
      </w:pPr>
    </w:p>
    <w:p w:rsidR="00FC3447" w:rsidRPr="00123E13" w:rsidRDefault="00FC3447" w:rsidP="00FC3447">
      <w:pPr>
        <w:rPr>
          <w:b/>
        </w:rPr>
      </w:pPr>
      <w:r w:rsidRPr="00FC3447">
        <w:rPr>
          <w:b/>
          <w:noProof/>
        </w:rPr>
        <w:t>Les facteurs déterminants de la satisfaction des usagers des services de santé dans la Zone de Santé de Luiza en République Démocratique du Congo</w:t>
      </w:r>
    </w:p>
    <w:p w:rsidR="00FC3447" w:rsidRDefault="00FC3447" w:rsidP="00FC3447">
      <w:r w:rsidRPr="00C861BF">
        <w:rPr>
          <w:noProof/>
        </w:rPr>
        <w:t>Mr</w:t>
      </w:r>
      <w:r>
        <w:t xml:space="preserve"> </w:t>
      </w:r>
      <w:r w:rsidRPr="00C861BF">
        <w:rPr>
          <w:noProof/>
        </w:rPr>
        <w:t>FLORENCE WILLIAM</w:t>
      </w:r>
      <w:r>
        <w:t xml:space="preserve"> </w:t>
      </w:r>
      <w:r w:rsidRPr="00C861BF">
        <w:rPr>
          <w:noProof/>
        </w:rPr>
        <w:t>MPATA</w:t>
      </w:r>
      <w:r>
        <w:t xml:space="preserve">, </w:t>
      </w:r>
      <w:r w:rsidRPr="00C861BF">
        <w:rPr>
          <w:noProof/>
        </w:rPr>
        <w:t>CoP PBF</w:t>
      </w:r>
      <w:r>
        <w:t xml:space="preserve">, </w:t>
      </w:r>
      <w:r w:rsidRPr="00C861BF">
        <w:rPr>
          <w:noProof/>
        </w:rPr>
        <w:t>fmpata@msh.org</w:t>
      </w:r>
    </w:p>
    <w:p w:rsidR="00FC3447" w:rsidRDefault="00FC3447" w:rsidP="00FC3447">
      <w:pPr>
        <w:rPr>
          <w:noProof/>
        </w:rPr>
      </w:pPr>
      <w:r w:rsidRPr="00C861BF">
        <w:rPr>
          <w:noProof/>
        </w:rPr>
        <w:t>-Dr Bob KITU, MSH-RDC, bkitu@msh.org</w:t>
      </w:r>
    </w:p>
    <w:p w:rsidR="00FC3447" w:rsidRDefault="00FC3447" w:rsidP="00FC3447">
      <w:pPr>
        <w:rPr>
          <w:noProof/>
        </w:rPr>
      </w:pPr>
      <w:r w:rsidRPr="00C861BF">
        <w:rPr>
          <w:noProof/>
        </w:rPr>
        <w:t>-Mr Gustave KABUTAKAPUA, gustaveka75@gmail.com</w:t>
      </w:r>
    </w:p>
    <w:p w:rsidR="00FC3447" w:rsidRDefault="00FC3447" w:rsidP="00FC3447">
      <w:pPr>
        <w:rPr>
          <w:noProof/>
        </w:rPr>
      </w:pPr>
      <w:r w:rsidRPr="00C861BF">
        <w:rPr>
          <w:noProof/>
        </w:rPr>
        <w:t>-Dr Delmond KYANZA, dkyanza@msh.org</w:t>
      </w:r>
    </w:p>
    <w:p w:rsidR="00FC3447" w:rsidRDefault="00FC3447" w:rsidP="00FC3447">
      <w:pPr>
        <w:rPr>
          <w:noProof/>
        </w:rPr>
      </w:pPr>
      <w:r w:rsidRPr="00C861BF">
        <w:rPr>
          <w:noProof/>
        </w:rPr>
        <w:t>-Prof Jean Kagubare, jkagubare@msh.org</w:t>
      </w:r>
    </w:p>
    <w:p w:rsidR="00FC3447" w:rsidRDefault="00FC3447" w:rsidP="00FC3447"/>
    <w:p w:rsidR="00FC3447" w:rsidRDefault="00FC3447" w:rsidP="00FC3447"/>
    <w:p w:rsidR="00FC3447" w:rsidRDefault="00FC3447" w:rsidP="00FC3447">
      <w:pPr>
        <w:rPr>
          <w:noProof/>
        </w:rPr>
      </w:pPr>
      <w:r>
        <w:rPr>
          <w:noProof/>
        </w:rPr>
        <w:t xml:space="preserve">Contexte et objectif. </w:t>
      </w:r>
    </w:p>
    <w:p w:rsidR="00FC3447" w:rsidRDefault="00FC3447" w:rsidP="00FC3447">
      <w:pPr>
        <w:rPr>
          <w:noProof/>
        </w:rPr>
      </w:pPr>
      <w:r>
        <w:rPr>
          <w:noProof/>
        </w:rPr>
        <w:t xml:space="preserve">Le Projet de Santé Intégré (PROSANI) financé par USAID a mis en œuvre le FBR en République Démocratique du Congo pour appuyer le Plan National du Développement Sanitaire (PNDS 2011-2015). Pour améliorer la qualité des services de la Zone de Santé (ZS) de Luiza appuyée par PROSANI sous Financement Basé sur les Résultats (FBR), une étude a été menée pour déterminer le profil des utilisateurs de service et étudier les facteurs favorisants la satisfaction des clients par le projet en vue des réponses appropriées. </w:t>
      </w:r>
    </w:p>
    <w:p w:rsidR="00FC3447" w:rsidRDefault="00FC3447" w:rsidP="00FC3447">
      <w:pPr>
        <w:rPr>
          <w:noProof/>
        </w:rPr>
      </w:pPr>
      <w:r>
        <w:rPr>
          <w:noProof/>
        </w:rPr>
        <w:t xml:space="preserve">Matériel et méthodes. </w:t>
      </w:r>
    </w:p>
    <w:p w:rsidR="00FC3447" w:rsidRDefault="00FC3447" w:rsidP="00FC3447">
      <w:pPr>
        <w:rPr>
          <w:noProof/>
        </w:rPr>
      </w:pPr>
      <w:r>
        <w:rPr>
          <w:noProof/>
        </w:rPr>
        <w:t>Du 26 novembre et 05 décembre 2015, une enquête transversale représentative des usagers des services de santé a été organisée dans la ZS de Luiza. 292 utilisateurs des services au cours de la période de juillet à septembre 2015 ont répondu au questionnaire permettant de déterminer le profil des utilisateurs et d’obtenir les réponses à 12 questions sur leur satisfaction des services reçues. Le facteur coût de soins de santé souvent considéré par l’opinion comme décisif pour la satisfaction des utilisateurs a été notre hypothèse de travail. Le pouvoir prédictif de ces facteurs sur la satisfaction des utilisateurs a été déterminé par la régression logistique multiple.</w:t>
      </w:r>
    </w:p>
    <w:p w:rsidR="00FC3447" w:rsidRDefault="00FC3447" w:rsidP="00FC3447">
      <w:pPr>
        <w:rPr>
          <w:noProof/>
        </w:rPr>
      </w:pPr>
      <w:r>
        <w:rPr>
          <w:noProof/>
        </w:rPr>
        <w:t xml:space="preserve">Résultats. </w:t>
      </w:r>
    </w:p>
    <w:p w:rsidR="00FC3447" w:rsidRDefault="00FC3447" w:rsidP="00FC3447">
      <w:pPr>
        <w:rPr>
          <w:noProof/>
        </w:rPr>
      </w:pPr>
      <w:r>
        <w:rPr>
          <w:noProof/>
        </w:rPr>
        <w:t>L’enquête sur terrain nous a révélé que l’âge médian des usagers était de 22 ans écarts interquartiles : 6-28 ans. Et parmi ces usagers 35,6 % étaient de sexe masculin et 65,4 % de sexe féminin.</w:t>
      </w:r>
    </w:p>
    <w:p w:rsidR="00FC3447" w:rsidRDefault="00FC3447" w:rsidP="00FC3447">
      <w:pPr>
        <w:rPr>
          <w:noProof/>
        </w:rPr>
      </w:pPr>
      <w:r>
        <w:rPr>
          <w:noProof/>
        </w:rPr>
        <w:t xml:space="preserve">Les Odds ratio (IC95%) de la satisfaction des  usagers en fonction des prédicteurs qualitatifs montrent que la satisfaction des usagers a été plus influencée par l’accueil (p=0,001119), la disponibilité en médicaments (p=0,002207), la disponibilité du personnel soignant (p=0,000907), la sensibilisation des relais communautaires (p=0,000127). Le coût de soins de santé n’a pas influencé la satisfaction des usagers (p=0,574409). </w:t>
      </w:r>
    </w:p>
    <w:p w:rsidR="00FC3447" w:rsidRDefault="00FC3447" w:rsidP="00FC3447">
      <w:pPr>
        <w:rPr>
          <w:noProof/>
        </w:rPr>
      </w:pPr>
      <w:r>
        <w:rPr>
          <w:noProof/>
        </w:rPr>
        <w:t xml:space="preserve">Conclusion. </w:t>
      </w:r>
    </w:p>
    <w:p w:rsidR="00FC3447" w:rsidRDefault="00FC3447" w:rsidP="00FC3447">
      <w:pPr>
        <w:rPr>
          <w:noProof/>
        </w:rPr>
      </w:pPr>
      <w:r>
        <w:rPr>
          <w:noProof/>
        </w:rPr>
        <w:t xml:space="preserve">Il ressort de cette étude que la satisfaction des usagers est liée à la qualité d’accueil, la disponibilité en medicaments essentiels et génériques, la disponibilité du personnel soignant, la sensibilisation de la communauté par les rélais communautaires. </w:t>
      </w:r>
    </w:p>
    <w:p w:rsidR="00FC3447" w:rsidRDefault="00FC3447" w:rsidP="00FC3447">
      <w:pPr>
        <w:rPr>
          <w:noProof/>
        </w:rPr>
      </w:pPr>
      <w:r>
        <w:rPr>
          <w:noProof/>
        </w:rPr>
        <w:t xml:space="preserve">En revanche, le coût des soins a eu une influence négative sur cette satisfaction pour la période concernée par notre étude. Ce qui va demander d’aider les prestataires à focaliser plus leur attention sur ces facteurs pour améliorer la qualité des services offerts à la population. </w:t>
      </w:r>
    </w:p>
    <w:p w:rsidR="00015C6E" w:rsidRDefault="00015C6E">
      <w:bookmarkStart w:id="0" w:name="_GoBack"/>
      <w:bookmarkEnd w:id="0"/>
    </w:p>
    <w:sectPr w:rsidR="00015C6E" w:rsidSect="005C35DD">
      <w:pgSz w:w="11900" w:h="16840"/>
      <w:pgMar w:top="1418" w:right="1418" w:bottom="1418" w:left="1418" w:header="113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47"/>
    <w:rsid w:val="00015C6E"/>
    <w:rsid w:val="005C35DD"/>
    <w:rsid w:val="00F93C25"/>
    <w:rsid w:val="00FC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95D3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4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4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2365</Characters>
  <Application>Microsoft Macintosh Word</Application>
  <DocSecurity>0</DocSecurity>
  <Lines>19</Lines>
  <Paragraphs>5</Paragraphs>
  <ScaleCrop>false</ScaleCrop>
  <Company>AfHEA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Ndiaye</dc:creator>
  <cp:keywords/>
  <dc:description/>
  <cp:lastModifiedBy>Pascal Ndiaye</cp:lastModifiedBy>
  <cp:revision>1</cp:revision>
  <dcterms:created xsi:type="dcterms:W3CDTF">2016-05-09T22:56:00Z</dcterms:created>
  <dcterms:modified xsi:type="dcterms:W3CDTF">2016-05-09T22:57:00Z</dcterms:modified>
</cp:coreProperties>
</file>